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4FD28" w14:textId="77777777" w:rsidR="001D1734" w:rsidRDefault="001D1734" w:rsidP="0076096C">
      <w:pPr>
        <w:pStyle w:val="Lauftext"/>
        <w:jc w:val="left"/>
        <w:rPr>
          <w:rFonts w:ascii="Myriad Pro" w:hAnsi="Myriad Pro" w:cs="Arial"/>
          <w:color w:val="auto"/>
        </w:rPr>
      </w:pPr>
    </w:p>
    <w:p w14:paraId="34C0ED21" w14:textId="77777777" w:rsidR="00E00C4A" w:rsidRPr="00E00C4A" w:rsidRDefault="00E00C4A" w:rsidP="0076096C">
      <w:pPr>
        <w:pStyle w:val="Lauftext"/>
        <w:jc w:val="left"/>
        <w:rPr>
          <w:rFonts w:ascii="Myriad Pro" w:hAnsi="Myriad Pro" w:cs="Arial"/>
          <w:color w:val="auto"/>
        </w:rPr>
      </w:pPr>
    </w:p>
    <w:p w14:paraId="6855DFBB" w14:textId="77777777" w:rsidR="001D1734" w:rsidRPr="00E00C4A" w:rsidRDefault="001D1734" w:rsidP="0076096C">
      <w:pPr>
        <w:pStyle w:val="Lauftext"/>
        <w:jc w:val="left"/>
        <w:rPr>
          <w:rFonts w:ascii="Myriad Pro" w:hAnsi="Myriad Pro" w:cs="Arial"/>
        </w:rPr>
      </w:pPr>
    </w:p>
    <w:p w14:paraId="4174F37B" w14:textId="1B365B78" w:rsidR="0076096C" w:rsidRDefault="00CB6B26" w:rsidP="00E1524C">
      <w:pPr>
        <w:pStyle w:val="Lauftext"/>
        <w:jc w:val="center"/>
        <w:rPr>
          <w:rFonts w:ascii="Myriad Pro" w:hAnsi="Myriad Pro" w:cs="Arial"/>
          <w:b/>
          <w:color w:val="auto"/>
          <w:lang w:val="pt-BR"/>
        </w:rPr>
      </w:pPr>
      <w:r>
        <w:rPr>
          <w:rFonts w:ascii="Myriad Pro" w:hAnsi="Myriad Pro" w:cs="Arial"/>
          <w:b/>
          <w:color w:val="auto"/>
          <w:lang w:val="pt-BR"/>
        </w:rPr>
        <w:t>P R E S S   R E L E A S E</w:t>
      </w:r>
    </w:p>
    <w:p w14:paraId="3EAD9AC3" w14:textId="77777777" w:rsidR="005D23A1" w:rsidRPr="002F596C" w:rsidRDefault="005D23A1" w:rsidP="00E1524C">
      <w:pPr>
        <w:pStyle w:val="Lauftext"/>
        <w:jc w:val="center"/>
        <w:rPr>
          <w:rFonts w:ascii="Myriad Pro" w:hAnsi="Myriad Pro" w:cs="Arial"/>
          <w:b/>
          <w:color w:val="auto"/>
          <w:lang w:val="pt-BR"/>
        </w:rPr>
      </w:pPr>
    </w:p>
    <w:p w14:paraId="251705F4" w14:textId="77777777" w:rsidR="0076096C" w:rsidRPr="002F596C" w:rsidRDefault="0076096C" w:rsidP="00E1524C">
      <w:pPr>
        <w:spacing w:after="0" w:line="360" w:lineRule="auto"/>
        <w:jc w:val="both"/>
        <w:rPr>
          <w:rFonts w:cs="Arial"/>
          <w:sz w:val="24"/>
          <w:szCs w:val="24"/>
          <w:lang w:val="pt-BR"/>
        </w:rPr>
      </w:pPr>
    </w:p>
    <w:p w14:paraId="6A4E502D" w14:textId="5D3A7EF8" w:rsidR="0054031F" w:rsidRPr="00AC792A" w:rsidRDefault="0054031F" w:rsidP="0054031F">
      <w:pPr>
        <w:spacing w:after="0" w:line="360" w:lineRule="auto"/>
        <w:jc w:val="center"/>
        <w:rPr>
          <w:b/>
          <w:bCs/>
          <w:lang w:val="en-US"/>
        </w:rPr>
      </w:pPr>
      <w:r w:rsidRPr="00AC792A">
        <w:rPr>
          <w:b/>
          <w:bCs/>
          <w:lang w:val="en-US"/>
        </w:rPr>
        <w:t xml:space="preserve">PROFINET Plugfest 2026: </w:t>
      </w:r>
      <w:r w:rsidRPr="00AC792A">
        <w:rPr>
          <w:b/>
          <w:bCs/>
          <w:lang w:val="en-US"/>
        </w:rPr>
        <w:br/>
        <w:t>Strong Momentum Toward Secure Industrial Communication</w:t>
      </w:r>
    </w:p>
    <w:p w14:paraId="3C8A3628" w14:textId="43F1D393" w:rsidR="00DA439E" w:rsidRPr="0054031F" w:rsidRDefault="00DA439E" w:rsidP="00DA439E">
      <w:pPr>
        <w:spacing w:after="0" w:line="360" w:lineRule="auto"/>
        <w:jc w:val="center"/>
        <w:rPr>
          <w:b/>
          <w:bCs/>
          <w:lang w:val="en-US"/>
        </w:rPr>
      </w:pPr>
    </w:p>
    <w:p w14:paraId="1E10682E" w14:textId="40D2A623" w:rsidR="0079520C" w:rsidRPr="0079520C" w:rsidRDefault="0079520C" w:rsidP="00763CFB">
      <w:pPr>
        <w:spacing w:after="0" w:line="360" w:lineRule="auto"/>
        <w:jc w:val="center"/>
        <w:rPr>
          <w:i/>
          <w:iCs/>
          <w:lang w:val="en-US"/>
        </w:rPr>
      </w:pPr>
      <w:r w:rsidRPr="00763CFB">
        <w:rPr>
          <w:i/>
          <w:iCs/>
          <w:lang w:val="en-US"/>
        </w:rPr>
        <w:t xml:space="preserve">Cross-vendor collaboration and practical SXP validation </w:t>
      </w:r>
      <w:r w:rsidR="00763CFB">
        <w:rPr>
          <w:i/>
          <w:iCs/>
          <w:lang w:val="en-US"/>
        </w:rPr>
        <w:br/>
      </w:r>
      <w:r w:rsidRPr="0079520C">
        <w:rPr>
          <w:i/>
          <w:iCs/>
          <w:lang w:val="en-US"/>
        </w:rPr>
        <w:t>are driving the finalization of the PROFINET 2.5 specification</w:t>
      </w:r>
    </w:p>
    <w:p w14:paraId="798CAA6D" w14:textId="6BCD4D4D" w:rsidR="00CC3B13" w:rsidRPr="00AC792A" w:rsidRDefault="00CC3B13" w:rsidP="00CC3B13">
      <w:pPr>
        <w:spacing w:after="0" w:line="360" w:lineRule="auto"/>
        <w:jc w:val="center"/>
        <w:rPr>
          <w:i/>
          <w:iCs/>
          <w:lang w:val="en-US"/>
        </w:rPr>
      </w:pPr>
    </w:p>
    <w:p w14:paraId="3B1AD134" w14:textId="247306A5" w:rsidR="002B4914" w:rsidRPr="004B328B" w:rsidRDefault="002B4914" w:rsidP="002B4914">
      <w:pPr>
        <w:spacing w:after="0" w:line="360" w:lineRule="auto"/>
        <w:jc w:val="center"/>
        <w:rPr>
          <w:i/>
          <w:iCs/>
          <w:lang w:val="en-US"/>
        </w:rPr>
      </w:pPr>
    </w:p>
    <w:p w14:paraId="1DBD1241" w14:textId="3A82373B" w:rsidR="00C669BC" w:rsidRDefault="00996BA2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rFonts w:eastAsia="Calibri"/>
          <w:b/>
          <w:lang w:val="en-US"/>
        </w:rPr>
        <w:t xml:space="preserve">Karlsruhe – </w:t>
      </w:r>
      <w:r w:rsidR="00937F54" w:rsidRPr="00C669BC">
        <w:rPr>
          <w:rFonts w:eastAsia="Calibri"/>
          <w:b/>
          <w:lang w:val="en-US"/>
        </w:rPr>
        <w:t>1</w:t>
      </w:r>
      <w:r w:rsidR="001F66EA" w:rsidRPr="00C669BC">
        <w:rPr>
          <w:rFonts w:eastAsia="Calibri"/>
          <w:b/>
          <w:lang w:val="en-US"/>
        </w:rPr>
        <w:t>5</w:t>
      </w:r>
      <w:r w:rsidRPr="00C669BC">
        <w:rPr>
          <w:rFonts w:eastAsia="Calibri"/>
          <w:b/>
          <w:lang w:val="en-US"/>
        </w:rPr>
        <w:t>.</w:t>
      </w:r>
      <w:r w:rsidR="00937F54" w:rsidRPr="00C669BC">
        <w:rPr>
          <w:rFonts w:eastAsia="Calibri"/>
          <w:b/>
          <w:lang w:val="en-US"/>
        </w:rPr>
        <w:t xml:space="preserve"> April </w:t>
      </w:r>
      <w:r w:rsidRPr="00C669BC">
        <w:rPr>
          <w:rFonts w:eastAsia="Calibri"/>
          <w:b/>
          <w:lang w:val="en-US"/>
        </w:rPr>
        <w:t>2026:</w:t>
      </w:r>
      <w:r w:rsidRPr="00C669BC">
        <w:rPr>
          <w:lang w:val="en-US"/>
        </w:rPr>
        <w:t xml:space="preserve"> </w:t>
      </w:r>
      <w:r w:rsidR="00C669BC" w:rsidRPr="00C669BC">
        <w:rPr>
          <w:lang w:val="en-US"/>
        </w:rPr>
        <w:t xml:space="preserve">The PROFINET community continues to drive progress toward secure industrial communication: At the third PROFINET Security Plugfest on March 24–25, 2026, at </w:t>
      </w:r>
      <w:r w:rsidR="00AC792A">
        <w:rPr>
          <w:lang w:val="en-US"/>
        </w:rPr>
        <w:t xml:space="preserve">the </w:t>
      </w:r>
      <w:r w:rsidR="00AC792A" w:rsidRPr="00AC792A">
        <w:rPr>
          <w:lang w:val="en-US"/>
        </w:rPr>
        <w:t>technical university of applied sciences</w:t>
      </w:r>
      <w:r w:rsidR="00AC792A" w:rsidRPr="00AC792A">
        <w:rPr>
          <w:lang w:val="en-US"/>
        </w:rPr>
        <w:t xml:space="preserve"> </w:t>
      </w:r>
      <w:r w:rsidR="00C669BC" w:rsidRPr="00C669BC">
        <w:rPr>
          <w:lang w:val="en-US"/>
        </w:rPr>
        <w:t xml:space="preserve">OTH Amberg-Weiden, organized by PI (PROFIBUS &amp; PROFINET International) and aia automations </w:t>
      </w:r>
      <w:proofErr w:type="spellStart"/>
      <w:r w:rsidR="00C669BC" w:rsidRPr="00C669BC">
        <w:rPr>
          <w:lang w:val="en-US"/>
        </w:rPr>
        <w:t>institut</w:t>
      </w:r>
      <w:proofErr w:type="spellEnd"/>
      <w:r w:rsidR="00C669BC" w:rsidRPr="00C669BC">
        <w:rPr>
          <w:lang w:val="en-US"/>
        </w:rPr>
        <w:t xml:space="preserve"> GmbH, leading automation providers tested </w:t>
      </w:r>
      <w:r w:rsidR="00CB1B26">
        <w:rPr>
          <w:lang w:val="en-US"/>
        </w:rPr>
        <w:t>the latest</w:t>
      </w:r>
      <w:r w:rsidR="00C669BC" w:rsidRPr="00C669BC">
        <w:rPr>
          <w:lang w:val="en-US"/>
        </w:rPr>
        <w:t xml:space="preserve"> security features.</w:t>
      </w:r>
    </w:p>
    <w:p w14:paraId="392EE54F" w14:textId="77777777" w:rsidR="00C669BC" w:rsidRP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7971FAB6" w14:textId="4A11594C" w:rsid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lang w:val="en-US"/>
        </w:rPr>
        <w:t xml:space="preserve">The central focus was the Service </w:t>
      </w:r>
      <w:proofErr w:type="spellStart"/>
      <w:r w:rsidRPr="00C669BC">
        <w:rPr>
          <w:lang w:val="en-US"/>
        </w:rPr>
        <w:t>eXchange</w:t>
      </w:r>
      <w:proofErr w:type="spellEnd"/>
      <w:r w:rsidRPr="00C669BC">
        <w:rPr>
          <w:lang w:val="en-US"/>
        </w:rPr>
        <w:t xml:space="preserve"> Protocol (SXP), </w:t>
      </w:r>
      <w:r w:rsidR="006A6DB1">
        <w:rPr>
          <w:lang w:val="en-US"/>
        </w:rPr>
        <w:t>the foundation</w:t>
      </w:r>
      <w:r w:rsidRPr="00C669BC">
        <w:rPr>
          <w:lang w:val="en-US"/>
        </w:rPr>
        <w:t xml:space="preserve"> of PROFINET Security. Early SXP implementations at Layer 2 and Layer 3 demonstrated how the protocol enables secure and interoperable communication across various automation environments.</w:t>
      </w:r>
    </w:p>
    <w:p w14:paraId="366AD09B" w14:textId="77777777" w:rsidR="004739AD" w:rsidRPr="00C669BC" w:rsidRDefault="004739AD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24AC13AD" w14:textId="77777777" w:rsid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lang w:val="en-US"/>
        </w:rPr>
        <w:t>The Plugfest confirmed the high level of maturity of the new security technologies. This demonstrated stable AR establishment as well as device access via SXP across multiple manufacturers. Multi-controller scenarios, as well as Layer 2 and Layer 3 scenarios, also functioned reliably. Robust operation was also evident in shared-device and parallel-protocol configurations. Furthermore, immediately actionable technical insights were gained that contribute to further optimization.</w:t>
      </w:r>
    </w:p>
    <w:p w14:paraId="1F3F24E3" w14:textId="77777777" w:rsidR="00A74CFD" w:rsidRPr="00C669BC" w:rsidRDefault="00A74CFD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787B9B8D" w14:textId="77777777" w:rsid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lang w:val="en-US"/>
        </w:rPr>
        <w:t xml:space="preserve">All SXP implementations were developed in parallel with the finalization of the PROFINET 2.5 specification. The insights gained are directly incorporated into the standardization process and accelerate the path toward a secure, certification-ready solution. Participating companies used the </w:t>
      </w:r>
      <w:proofErr w:type="spellStart"/>
      <w:r w:rsidRPr="00C669BC">
        <w:rPr>
          <w:lang w:val="en-US"/>
        </w:rPr>
        <w:lastRenderedPageBreak/>
        <w:t>plugfest</w:t>
      </w:r>
      <w:proofErr w:type="spellEnd"/>
      <w:r w:rsidRPr="00C669BC">
        <w:rPr>
          <w:lang w:val="en-US"/>
        </w:rPr>
        <w:t xml:space="preserve"> to immediately clarify technical questions, coordinate implementations, and define expectations for certification. The feedback gathered enhances usability, diagnostic functions, and test coverage along the security roadmap.</w:t>
      </w:r>
    </w:p>
    <w:p w14:paraId="7D26BD42" w14:textId="77777777" w:rsidR="00A25D2C" w:rsidRPr="00C669BC" w:rsidRDefault="00A25D2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390B69E8" w14:textId="77777777" w:rsid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lang w:val="en-US"/>
        </w:rPr>
        <w:t>The PI certification system provided important support with the PROFINET Trial Test &amp; Security Bundle, which provides early test cases and tools for security extensions, thereby creating a uniform technical basis for SXP testing. In addition, a new SXP demo provided reference examples, source code, and templates that significantly accelerated integration.</w:t>
      </w:r>
    </w:p>
    <w:p w14:paraId="4B072F96" w14:textId="77777777" w:rsidR="00847822" w:rsidRPr="00C669BC" w:rsidRDefault="00847822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05EAC286" w14:textId="77777777" w:rsid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lang w:val="en-US"/>
        </w:rPr>
        <w:t>The next Security Plugfest will take place in September 2026. With each Plugfest, PI reinforces its goal of providing secure, interoperable, and future-proof industrial communication—and further expanding PROFINET as the reliable backbone of tomorrow’s networked production.</w:t>
      </w:r>
    </w:p>
    <w:p w14:paraId="7D8A105D" w14:textId="77777777" w:rsidR="00847822" w:rsidRPr="00C669BC" w:rsidRDefault="00847822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</w:p>
    <w:p w14:paraId="04209A33" w14:textId="34A2CDED" w:rsidR="00C669BC" w:rsidRPr="00C669BC" w:rsidRDefault="00C669BC" w:rsidP="00C669BC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 w:rsidRPr="00C669BC">
        <w:rPr>
          <w:lang w:val="en-US"/>
        </w:rPr>
        <w:t>Visitors to the Hannover Messe can obtain comprehensive information on PROFINET and the new security features at the PI booth in Hall 27, Booth D37.</w:t>
      </w:r>
    </w:p>
    <w:p w14:paraId="0F227052" w14:textId="77777777" w:rsidR="00A174BC" w:rsidRPr="00847822" w:rsidRDefault="00A174BC" w:rsidP="00D9011D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lang w:val="en-US"/>
        </w:rPr>
      </w:pPr>
    </w:p>
    <w:p w14:paraId="465DA327" w14:textId="11D1EBB6" w:rsidR="00FF7FBE" w:rsidRPr="00AC792A" w:rsidRDefault="00FF7FBE" w:rsidP="006D2581">
      <w:pPr>
        <w:autoSpaceDE w:val="0"/>
        <w:autoSpaceDN w:val="0"/>
        <w:adjustRightInd w:val="0"/>
        <w:spacing w:after="0" w:line="360" w:lineRule="auto"/>
        <w:jc w:val="center"/>
        <w:rPr>
          <w:lang w:val="en-US"/>
        </w:rPr>
      </w:pPr>
      <w:r w:rsidRPr="00AC792A">
        <w:rPr>
          <w:lang w:val="en-US"/>
        </w:rPr>
        <w:t>***</w:t>
      </w:r>
    </w:p>
    <w:p w14:paraId="1148FC7E" w14:textId="52075816" w:rsidR="007A72F1" w:rsidRPr="00AC792A" w:rsidRDefault="007A72F1">
      <w:pPr>
        <w:spacing w:after="0" w:line="240" w:lineRule="auto"/>
        <w:rPr>
          <w:lang w:val="en-US"/>
        </w:rPr>
      </w:pPr>
    </w:p>
    <w:p w14:paraId="6B19D94C" w14:textId="638B28D6" w:rsidR="000232EE" w:rsidRPr="000232EE" w:rsidRDefault="000232EE" w:rsidP="000232EE">
      <w:pPr>
        <w:autoSpaceDE w:val="0"/>
        <w:autoSpaceDN w:val="0"/>
        <w:adjustRightInd w:val="0"/>
        <w:spacing w:after="0" w:line="360" w:lineRule="auto"/>
        <w:jc w:val="both"/>
        <w:rPr>
          <w:lang w:val="en-US"/>
        </w:rPr>
      </w:pPr>
      <w:r>
        <w:rPr>
          <w:b/>
          <w:bCs/>
          <w:lang w:val="en-US"/>
        </w:rPr>
        <w:t>Foto</w:t>
      </w:r>
      <w:r w:rsidR="00BF7AA3" w:rsidRPr="000232EE">
        <w:rPr>
          <w:b/>
          <w:bCs/>
          <w:lang w:val="en-US"/>
        </w:rPr>
        <w:t>:</w:t>
      </w:r>
      <w:r w:rsidR="006D2C6B" w:rsidRPr="000232EE">
        <w:rPr>
          <w:lang w:val="en-US"/>
        </w:rPr>
        <w:t xml:space="preserve"> </w:t>
      </w:r>
      <w:r w:rsidRPr="000232EE">
        <w:rPr>
          <w:lang w:val="en-US"/>
        </w:rPr>
        <w:t>Twenty-six participants from nine companies took part in the PROFINET Security Plugfest to thoroughly test SXP and the latest PROFINET security features and ensure interoperability.</w:t>
      </w:r>
    </w:p>
    <w:p w14:paraId="7A3D370C" w14:textId="59B22268" w:rsidR="006D2C6B" w:rsidRPr="000232EE" w:rsidRDefault="006D2C6B" w:rsidP="000232EE">
      <w:pPr>
        <w:autoSpaceDE w:val="0"/>
        <w:autoSpaceDN w:val="0"/>
        <w:adjustRightInd w:val="0"/>
        <w:spacing w:after="0" w:line="360" w:lineRule="auto"/>
        <w:jc w:val="both"/>
        <w:rPr>
          <w:bCs/>
          <w:lang w:val="en-US"/>
        </w:rPr>
      </w:pPr>
    </w:p>
    <w:p w14:paraId="0FCC1772" w14:textId="1D1A2523" w:rsidR="006D2581" w:rsidRPr="006D2C6B" w:rsidRDefault="00926ED8" w:rsidP="006D2581">
      <w:pPr>
        <w:spacing w:after="0" w:line="240" w:lineRule="auto"/>
        <w:rPr>
          <w:b/>
          <w:lang w:val="en-US"/>
        </w:rPr>
      </w:pPr>
      <w:r>
        <w:rPr>
          <w:bCs/>
          <w:noProof/>
        </w:rPr>
        <w:drawing>
          <wp:inline distT="0" distB="0" distL="0" distR="0" wp14:anchorId="2D8E2F12" wp14:editId="0245D9F2">
            <wp:extent cx="4391247" cy="2235671"/>
            <wp:effectExtent l="0" t="0" r="0" b="0"/>
            <wp:docPr id="1913949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607" cy="226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8FA07" w14:textId="19DA27A4" w:rsidR="00642A18" w:rsidRDefault="00642A18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71BD549" w14:textId="3C70E2F5" w:rsidR="00F037A6" w:rsidRPr="00F037A6" w:rsidRDefault="004D7AAF" w:rsidP="00F037A6">
      <w:pPr>
        <w:spacing w:line="360" w:lineRule="auto"/>
        <w:rPr>
          <w:b/>
          <w:lang w:val="en-US"/>
        </w:rPr>
      </w:pPr>
      <w:r>
        <w:rPr>
          <w:b/>
          <w:lang w:val="en-US"/>
        </w:rPr>
        <w:lastRenderedPageBreak/>
        <w:t>Press Contact</w:t>
      </w:r>
      <w:r w:rsidR="00F037A6" w:rsidRPr="00F037A6">
        <w:rPr>
          <w:b/>
          <w:lang w:val="en-US"/>
        </w:rPr>
        <w:t>:</w:t>
      </w:r>
      <w:r w:rsidR="00F037A6" w:rsidRPr="00F037A6">
        <w:rPr>
          <w:b/>
          <w:lang w:val="en-US"/>
        </w:rPr>
        <w:tab/>
      </w:r>
      <w:r w:rsidR="00F037A6" w:rsidRPr="00F037A6">
        <w:rPr>
          <w:b/>
          <w:lang w:val="en-US"/>
        </w:rPr>
        <w:tab/>
      </w:r>
      <w:r w:rsidR="00F037A6" w:rsidRPr="00F037A6">
        <w:rPr>
          <w:b/>
          <w:lang w:val="en-US"/>
        </w:rPr>
        <w:tab/>
      </w:r>
      <w:r w:rsidR="00F037A6" w:rsidRPr="00F037A6">
        <w:rPr>
          <w:b/>
          <w:lang w:val="en-US"/>
        </w:rPr>
        <w:tab/>
      </w:r>
      <w:r w:rsidR="00F037A6" w:rsidRPr="00F037A6">
        <w:rPr>
          <w:b/>
          <w:lang w:val="en-US"/>
        </w:rPr>
        <w:tab/>
      </w:r>
      <w:r w:rsidR="00F037A6" w:rsidRPr="00F037A6">
        <w:rPr>
          <w:b/>
          <w:lang w:val="en-US"/>
        </w:rPr>
        <w:tab/>
      </w:r>
      <w:r w:rsidR="00F037A6" w:rsidRPr="00F037A6">
        <w:rPr>
          <w:b/>
          <w:lang w:val="en-US"/>
        </w:rPr>
        <w:tab/>
      </w:r>
    </w:p>
    <w:p w14:paraId="31D234F3" w14:textId="77777777" w:rsidR="00F037A6" w:rsidRPr="00F037A6" w:rsidRDefault="00F037A6" w:rsidP="00F037A6">
      <w:pPr>
        <w:spacing w:after="0" w:line="360" w:lineRule="auto"/>
        <w:rPr>
          <w:lang w:val="en-US"/>
        </w:rPr>
      </w:pPr>
      <w:r w:rsidRPr="00F037A6">
        <w:rPr>
          <w:lang w:val="en-US"/>
        </w:rPr>
        <w:t>PI (PROFIBUS &amp; PROFINET International)</w:t>
      </w:r>
    </w:p>
    <w:p w14:paraId="6846298A" w14:textId="77777777" w:rsidR="00F037A6" w:rsidRPr="001F66EA" w:rsidRDefault="00F037A6" w:rsidP="00F037A6">
      <w:pPr>
        <w:spacing w:after="0" w:line="360" w:lineRule="auto"/>
      </w:pPr>
      <w:r w:rsidRPr="001F66EA">
        <w:t>PROFIBUS Nutzerorganisation e. V.</w:t>
      </w:r>
    </w:p>
    <w:p w14:paraId="66B4761C" w14:textId="77777777" w:rsidR="00F037A6" w:rsidRPr="001F66EA" w:rsidRDefault="00F037A6" w:rsidP="00F037A6">
      <w:pPr>
        <w:spacing w:after="0" w:line="360" w:lineRule="auto"/>
      </w:pPr>
      <w:r w:rsidRPr="001F66EA">
        <w:t>Barbara Weber</w:t>
      </w:r>
    </w:p>
    <w:p w14:paraId="34240E5A" w14:textId="77777777" w:rsidR="00F037A6" w:rsidRPr="00F037A6" w:rsidRDefault="00F037A6" w:rsidP="00F037A6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  <w:lang w:val="en-US"/>
        </w:rPr>
      </w:pPr>
      <w:r w:rsidRPr="00F037A6">
        <w:rPr>
          <w:rFonts w:ascii="Myriad Pro" w:hAnsi="Myriad Pro"/>
          <w:b w:val="0"/>
          <w:sz w:val="22"/>
          <w:lang w:val="en-US"/>
        </w:rPr>
        <w:t>Ohiostr. 8</w:t>
      </w:r>
    </w:p>
    <w:p w14:paraId="66476809" w14:textId="77777777" w:rsidR="00F037A6" w:rsidRPr="00F037A6" w:rsidRDefault="00F037A6" w:rsidP="00F037A6">
      <w:pPr>
        <w:pStyle w:val="berschrift4"/>
        <w:spacing w:before="0" w:after="0" w:line="360" w:lineRule="auto"/>
        <w:rPr>
          <w:rFonts w:ascii="Myriad Pro" w:hAnsi="Myriad Pro"/>
          <w:b w:val="0"/>
          <w:sz w:val="22"/>
          <w:szCs w:val="22"/>
          <w:lang w:val="en-US"/>
        </w:rPr>
      </w:pPr>
      <w:r w:rsidRPr="00F037A6">
        <w:rPr>
          <w:rFonts w:ascii="Myriad Pro" w:hAnsi="Myriad Pro"/>
          <w:b w:val="0"/>
          <w:sz w:val="22"/>
          <w:lang w:val="en-US"/>
        </w:rPr>
        <w:t>D-76149 Karlsruhe, Germany</w:t>
      </w:r>
    </w:p>
    <w:p w14:paraId="5C6F1D33" w14:textId="77777777" w:rsidR="00F037A6" w:rsidRPr="00F037A6" w:rsidRDefault="00F037A6" w:rsidP="00F037A6">
      <w:pPr>
        <w:spacing w:after="0" w:line="360" w:lineRule="auto"/>
        <w:rPr>
          <w:lang w:val="en-US"/>
        </w:rPr>
      </w:pPr>
      <w:r w:rsidRPr="00F037A6">
        <w:rPr>
          <w:lang w:val="en-US"/>
        </w:rPr>
        <w:t>Phone: +49 7 21 986 197 49</w:t>
      </w:r>
    </w:p>
    <w:p w14:paraId="2DC01800" w14:textId="4E8DA89C" w:rsidR="00F037A6" w:rsidRPr="00F037A6" w:rsidRDefault="00F037A6" w:rsidP="00F037A6">
      <w:pPr>
        <w:spacing w:after="0" w:line="360" w:lineRule="auto"/>
        <w:rPr>
          <w:lang w:val="en-US"/>
        </w:rPr>
      </w:pPr>
      <w:r>
        <w:rPr>
          <w:lang w:val="en-US"/>
        </w:rPr>
        <w:t>b</w:t>
      </w:r>
      <w:r w:rsidRPr="00F037A6">
        <w:rPr>
          <w:lang w:val="en-US"/>
        </w:rPr>
        <w:t>arbara.</w:t>
      </w:r>
      <w:r>
        <w:rPr>
          <w:lang w:val="en-US"/>
        </w:rPr>
        <w:t>w</w:t>
      </w:r>
      <w:r w:rsidRPr="00F037A6">
        <w:rPr>
          <w:lang w:val="en-US"/>
        </w:rPr>
        <w:t>eber@profibus.com</w:t>
      </w:r>
    </w:p>
    <w:p w14:paraId="3D65961C" w14:textId="77777777" w:rsidR="00F037A6" w:rsidRPr="00F037A6" w:rsidRDefault="00F037A6" w:rsidP="00F037A6">
      <w:pPr>
        <w:spacing w:after="0" w:line="360" w:lineRule="auto"/>
        <w:rPr>
          <w:lang w:val="en-US"/>
        </w:rPr>
      </w:pPr>
      <w:hyperlink r:id="rId12" w:history="1">
        <w:r w:rsidRPr="00F037A6">
          <w:rPr>
            <w:rStyle w:val="Hyperlink"/>
            <w:lang w:val="en-US"/>
          </w:rPr>
          <w:t>http://www.profibus.com</w:t>
        </w:r>
      </w:hyperlink>
    </w:p>
    <w:p w14:paraId="7D3C8F67" w14:textId="6D6407B1" w:rsidR="00F037A6" w:rsidRPr="00F037A6" w:rsidRDefault="00F037A6" w:rsidP="00F037A6">
      <w:pPr>
        <w:spacing w:after="0" w:line="360" w:lineRule="auto"/>
        <w:rPr>
          <w:rFonts w:ascii="Arial" w:hAnsi="Arial" w:cs="Arial"/>
          <w:lang w:val="en-US"/>
        </w:rPr>
      </w:pPr>
      <w:r w:rsidRPr="00F037A6">
        <w:rPr>
          <w:lang w:val="en-US"/>
        </w:rPr>
        <w:br/>
      </w:r>
    </w:p>
    <w:p w14:paraId="78EE106A" w14:textId="77777777" w:rsidR="00C05042" w:rsidRPr="00F037A6" w:rsidRDefault="00C05042" w:rsidP="00305A31">
      <w:pPr>
        <w:spacing w:after="0" w:line="360" w:lineRule="auto"/>
        <w:jc w:val="both"/>
        <w:rPr>
          <w:lang w:val="en-US"/>
        </w:rPr>
      </w:pPr>
    </w:p>
    <w:sectPr w:rsidR="00C05042" w:rsidRPr="00F037A6" w:rsidSect="00F014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306" w:right="1418" w:bottom="284" w:left="1418" w:header="3005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0BEAF" w14:textId="77777777" w:rsidR="00205954" w:rsidRDefault="00205954" w:rsidP="00FF4B6C">
      <w:pPr>
        <w:spacing w:after="0" w:line="240" w:lineRule="auto"/>
      </w:pPr>
      <w:r>
        <w:separator/>
      </w:r>
    </w:p>
  </w:endnote>
  <w:endnote w:type="continuationSeparator" w:id="0">
    <w:p w14:paraId="21411D19" w14:textId="77777777" w:rsidR="00205954" w:rsidRDefault="00205954" w:rsidP="00F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Corbel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55F8" w14:textId="77777777" w:rsidR="0006015F" w:rsidRDefault="000601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801B" w14:textId="77777777" w:rsidR="005A2818" w:rsidRPr="00F014B8" w:rsidRDefault="00F014B8" w:rsidP="00F014B8">
    <w:pPr>
      <w:pStyle w:val="Fuzeile"/>
      <w:jc w:val="center"/>
      <w:rPr>
        <w:rFonts w:ascii="Arial" w:hAnsi="Arial" w:cs="Arial"/>
        <w:sz w:val="14"/>
        <w:szCs w:val="14"/>
      </w:rPr>
    </w:pPr>
    <w:r w:rsidRPr="00F014B8">
      <w:rPr>
        <w:rFonts w:ascii="Arial" w:hAnsi="Arial" w:cs="Arial"/>
        <w:sz w:val="14"/>
        <w:szCs w:val="14"/>
      </w:rPr>
      <w:t xml:space="preserve">Seite </w:t>
    </w:r>
    <w:r w:rsidRPr="00F014B8">
      <w:rPr>
        <w:rFonts w:ascii="Arial" w:hAnsi="Arial" w:cs="Arial"/>
        <w:sz w:val="14"/>
        <w:szCs w:val="14"/>
      </w:rPr>
      <w:fldChar w:fldCharType="begin"/>
    </w:r>
    <w:r w:rsidRPr="00F014B8">
      <w:rPr>
        <w:rFonts w:ascii="Arial" w:hAnsi="Arial" w:cs="Arial"/>
        <w:sz w:val="14"/>
        <w:szCs w:val="14"/>
      </w:rPr>
      <w:instrText>PAGE</w:instrText>
    </w:r>
    <w:r w:rsidRPr="00F014B8">
      <w:rPr>
        <w:rFonts w:ascii="Arial" w:hAnsi="Arial" w:cs="Arial"/>
        <w:sz w:val="14"/>
        <w:szCs w:val="14"/>
      </w:rPr>
      <w:fldChar w:fldCharType="separate"/>
    </w:r>
    <w:r w:rsidRPr="00F014B8">
      <w:rPr>
        <w:rFonts w:ascii="Arial" w:hAnsi="Arial" w:cs="Arial"/>
        <w:sz w:val="14"/>
        <w:szCs w:val="14"/>
      </w:rPr>
      <w:t>2</w:t>
    </w:r>
    <w:r w:rsidRPr="00F014B8">
      <w:rPr>
        <w:rFonts w:ascii="Arial" w:hAnsi="Arial" w:cs="Arial"/>
        <w:sz w:val="14"/>
        <w:szCs w:val="14"/>
      </w:rPr>
      <w:fldChar w:fldCharType="end"/>
    </w:r>
    <w:r w:rsidRPr="00F014B8">
      <w:rPr>
        <w:rFonts w:ascii="Arial" w:hAnsi="Arial" w:cs="Arial"/>
        <w:sz w:val="14"/>
        <w:szCs w:val="14"/>
      </w:rPr>
      <w:t xml:space="preserve"> von </w:t>
    </w:r>
    <w:r w:rsidRPr="00F014B8">
      <w:rPr>
        <w:rFonts w:ascii="Arial" w:hAnsi="Arial" w:cs="Arial"/>
        <w:sz w:val="14"/>
        <w:szCs w:val="14"/>
      </w:rPr>
      <w:fldChar w:fldCharType="begin"/>
    </w:r>
    <w:r w:rsidRPr="00F014B8">
      <w:rPr>
        <w:rFonts w:ascii="Arial" w:hAnsi="Arial" w:cs="Arial"/>
        <w:sz w:val="14"/>
        <w:szCs w:val="14"/>
      </w:rPr>
      <w:instrText>NUMPAGES</w:instrText>
    </w:r>
    <w:r w:rsidRPr="00F014B8">
      <w:rPr>
        <w:rFonts w:ascii="Arial" w:hAnsi="Arial" w:cs="Arial"/>
        <w:sz w:val="14"/>
        <w:szCs w:val="14"/>
      </w:rPr>
      <w:fldChar w:fldCharType="separate"/>
    </w:r>
    <w:r w:rsidRPr="00F014B8">
      <w:rPr>
        <w:rFonts w:ascii="Arial" w:hAnsi="Arial" w:cs="Arial"/>
        <w:sz w:val="14"/>
        <w:szCs w:val="14"/>
      </w:rPr>
      <w:t>3</w:t>
    </w:r>
    <w:r w:rsidRPr="00F014B8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D5CE" w14:textId="77777777" w:rsidR="00F46BD2" w:rsidRPr="00F46BD2" w:rsidRDefault="00F46BD2" w:rsidP="00F46BD2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  <w:lang w:val="en-US"/>
      </w:rPr>
    </w:pPr>
    <w:r w:rsidRPr="0008252F">
      <w:rPr>
        <w:rFonts w:ascii="Arial" w:hAnsi="Arial"/>
        <w:b/>
        <w:caps/>
        <w:color w:val="5B5D6B"/>
        <w:sz w:val="14"/>
      </w:rPr>
      <w:t>Profibus</w:t>
    </w:r>
    <w:r w:rsidRPr="0008252F">
      <w:rPr>
        <w:rFonts w:ascii="Arial" w:hAnsi="Arial"/>
        <w:b/>
        <w:color w:val="5B5D6B"/>
        <w:sz w:val="14"/>
      </w:rPr>
      <w:t xml:space="preserve"> Nutzerorganisation e.V.</w:t>
    </w:r>
    <w:r w:rsidRPr="0008252F">
      <w:rPr>
        <w:rFonts w:ascii="Arial" w:hAnsi="Arial"/>
        <w:color w:val="5B5D6B"/>
        <w:sz w:val="14"/>
      </w:rPr>
      <w:t xml:space="preserve"> • Ohiostr. </w:t>
    </w:r>
    <w:r w:rsidRPr="00F46BD2">
      <w:rPr>
        <w:rFonts w:ascii="Arial" w:hAnsi="Arial"/>
        <w:color w:val="5B5D6B"/>
        <w:sz w:val="14"/>
        <w:lang w:val="en-US"/>
      </w:rPr>
      <w:t>8 • 76149 Karlsruhe, Germany • Phone: +49 721 986 197 0 • Fax: +49 721 986 197 11 • E-mail: info@profibus.com</w:t>
    </w:r>
  </w:p>
  <w:p w14:paraId="75C7DB6F" w14:textId="08229CE6" w:rsidR="00F014B8" w:rsidRPr="00F46BD2" w:rsidRDefault="00F46BD2" w:rsidP="00F46BD2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 w:rsidRPr="00F46BD2">
      <w:rPr>
        <w:rFonts w:ascii="Arial" w:hAnsi="Arial"/>
        <w:b/>
        <w:color w:val="5B5D6B"/>
        <w:sz w:val="14"/>
        <w:lang w:val="en-US"/>
      </w:rPr>
      <w:t>Managing Board:</w:t>
    </w:r>
    <w:r w:rsidRPr="00F46BD2">
      <w:rPr>
        <w:rFonts w:ascii="Arial" w:hAnsi="Arial"/>
        <w:color w:val="5B5D6B"/>
        <w:sz w:val="14"/>
        <w:lang w:val="en-US"/>
      </w:rPr>
      <w:t xml:space="preserve"> Xaver Schmidt (Chairman) • Frank Moritz • Prof. Dr. Felix Hackelöer • Harald Müller • </w:t>
    </w:r>
    <w:r w:rsidRPr="00F46BD2">
      <w:rPr>
        <w:rFonts w:ascii="Arial" w:hAnsi="Arial"/>
        <w:b/>
        <w:color w:val="5B5D6B"/>
        <w:sz w:val="14"/>
        <w:lang w:val="en-US"/>
      </w:rPr>
      <w:t>Local Court of Mannheim</w:t>
    </w:r>
    <w:r w:rsidRPr="00F46BD2">
      <w:rPr>
        <w:rFonts w:ascii="Arial" w:hAnsi="Arial"/>
        <w:color w:val="5B5D6B"/>
        <w:sz w:val="14"/>
        <w:lang w:val="en-US"/>
      </w:rPr>
      <w:t xml:space="preserve"> • Reg. No. </w:t>
    </w:r>
    <w:r>
      <w:rPr>
        <w:rFonts w:ascii="Arial" w:hAnsi="Arial"/>
        <w:color w:val="5B5D6B"/>
        <w:sz w:val="14"/>
      </w:rPr>
      <w:t>VR 102541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3DEA6" w14:textId="77777777" w:rsidR="00205954" w:rsidRDefault="00205954" w:rsidP="00FF4B6C">
      <w:pPr>
        <w:spacing w:after="0" w:line="240" w:lineRule="auto"/>
      </w:pPr>
      <w:r>
        <w:separator/>
      </w:r>
    </w:p>
  </w:footnote>
  <w:footnote w:type="continuationSeparator" w:id="0">
    <w:p w14:paraId="1C37EC4E" w14:textId="77777777" w:rsidR="00205954" w:rsidRDefault="00205954" w:rsidP="00F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6DA9" w14:textId="77777777" w:rsidR="0006015F" w:rsidRDefault="000601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489A" w14:textId="77777777" w:rsidR="005A2818" w:rsidRPr="00F95002" w:rsidRDefault="007672AF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 w:rsidRPr="00F95002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7692DFD" wp14:editId="6915F170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14C1B" w14:textId="77777777" w:rsidR="001D1734" w:rsidRDefault="007672AF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DC4E2D" wp14:editId="63AFCAD2">
          <wp:simplePos x="0" y="0"/>
          <wp:positionH relativeFrom="page">
            <wp:posOffset>5337175</wp:posOffset>
          </wp:positionH>
          <wp:positionV relativeFrom="page">
            <wp:posOffset>1146175</wp:posOffset>
          </wp:positionV>
          <wp:extent cx="1581150" cy="647700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553848911" o:spid="_x0000_i1025" type="#_x0000_t75" style="width:7.5pt;height:4.5pt;visibility:visible" o:bullet="t">
        <v:imagedata r:id="rId1" o:title=""/>
      </v:shape>
    </w:pict>
  </w:numPicBullet>
  <w:numPicBullet w:numPicBulletId="1">
    <w:pict>
      <v:shape id="Grafik 1170342600" o:spid="_x0000_i1026" type="#_x0000_t75" style="width:10.5pt;height:7.5pt;visibility:visible" o:bullet="t">
        <v:imagedata r:id="rId2" o:title=""/>
      </v:shape>
    </w:pict>
  </w:numPicBullet>
  <w:numPicBullet w:numPicBulletId="2">
    <w:pict>
      <v:shape id="Grafik 715826238" o:spid="_x0000_i1027" type="#_x0000_t75" style="width:10.5pt;height:7.5pt;visibility:visible" o:bullet="t">
        <v:imagedata r:id="rId3" o:title=""/>
      </v:shape>
    </w:pict>
  </w:numPicBullet>
  <w:numPicBullet w:numPicBulletId="3">
    <w:pict>
      <v:shape id="Grafik 1391206769" o:spid="_x0000_i1028" type="#_x0000_t75" style="width:10.5pt;height:11.5pt;visibility:visible" o:bullet="t">
        <v:imagedata r:id="rId4" o:title=""/>
      </v:shape>
    </w:pict>
  </w:numPicBullet>
  <w:numPicBullet w:numPicBulletId="4">
    <w:pict>
      <v:shape id="Grafik 931221421" o:spid="_x0000_i1029" type="#_x0000_t75" style="width:209pt;height:253pt;visibility:visible" o:bullet="t">
        <v:imagedata r:id="rId5" o:title=""/>
      </v:shape>
    </w:pict>
  </w:numPicBullet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1876E4"/>
    <w:multiLevelType w:val="multilevel"/>
    <w:tmpl w:val="CD1C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00589"/>
    <w:multiLevelType w:val="multilevel"/>
    <w:tmpl w:val="2D1C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386B2922"/>
    <w:multiLevelType w:val="multilevel"/>
    <w:tmpl w:val="5BD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F9389B"/>
    <w:multiLevelType w:val="multilevel"/>
    <w:tmpl w:val="8A42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74EB4"/>
    <w:multiLevelType w:val="hybridMultilevel"/>
    <w:tmpl w:val="3650FD5E"/>
    <w:lvl w:ilvl="0" w:tplc="8A14CC3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107382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746ECC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0FC96" w:tentative="1">
      <w:start w:val="1"/>
      <w:numFmt w:val="bullet"/>
      <w:lvlText w:val=""/>
      <w:lvlPicBulletId w:val="3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1041E8" w:tentative="1">
      <w:start w:val="1"/>
      <w:numFmt w:val="bullet"/>
      <w:lvlText w:val=""/>
      <w:lvlPicBulletId w:val="3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FA6218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7A3A7C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E9E44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BAAFCC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E431F8D"/>
    <w:multiLevelType w:val="multilevel"/>
    <w:tmpl w:val="3BE6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9511">
    <w:abstractNumId w:val="0"/>
  </w:num>
  <w:num w:numId="2" w16cid:durableId="976883607">
    <w:abstractNumId w:val="3"/>
  </w:num>
  <w:num w:numId="3" w16cid:durableId="1371612701">
    <w:abstractNumId w:val="6"/>
  </w:num>
  <w:num w:numId="4" w16cid:durableId="1295059887">
    <w:abstractNumId w:val="2"/>
  </w:num>
  <w:num w:numId="5" w16cid:durableId="468401686">
    <w:abstractNumId w:val="5"/>
  </w:num>
  <w:num w:numId="6" w16cid:durableId="876966081">
    <w:abstractNumId w:val="1"/>
  </w:num>
  <w:num w:numId="7" w16cid:durableId="1258443477">
    <w:abstractNumId w:val="7"/>
  </w:num>
  <w:num w:numId="8" w16cid:durableId="1712026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2D"/>
    <w:rsid w:val="00004764"/>
    <w:rsid w:val="00007B73"/>
    <w:rsid w:val="000102F8"/>
    <w:rsid w:val="00015B26"/>
    <w:rsid w:val="000232EE"/>
    <w:rsid w:val="000328F4"/>
    <w:rsid w:val="000333E4"/>
    <w:rsid w:val="000369DE"/>
    <w:rsid w:val="00053294"/>
    <w:rsid w:val="0005478C"/>
    <w:rsid w:val="0006015F"/>
    <w:rsid w:val="000603F6"/>
    <w:rsid w:val="00070E3A"/>
    <w:rsid w:val="00080289"/>
    <w:rsid w:val="00081009"/>
    <w:rsid w:val="000837E1"/>
    <w:rsid w:val="0008649E"/>
    <w:rsid w:val="000920E3"/>
    <w:rsid w:val="00092C0B"/>
    <w:rsid w:val="000938AF"/>
    <w:rsid w:val="000957A5"/>
    <w:rsid w:val="000A2CBC"/>
    <w:rsid w:val="000C7B06"/>
    <w:rsid w:val="000D2EEA"/>
    <w:rsid w:val="000E07A6"/>
    <w:rsid w:val="000E273D"/>
    <w:rsid w:val="000E314F"/>
    <w:rsid w:val="000E5A7F"/>
    <w:rsid w:val="000F67D4"/>
    <w:rsid w:val="00102B0B"/>
    <w:rsid w:val="00112C61"/>
    <w:rsid w:val="00135790"/>
    <w:rsid w:val="00143EF7"/>
    <w:rsid w:val="001443ED"/>
    <w:rsid w:val="00144A49"/>
    <w:rsid w:val="00152169"/>
    <w:rsid w:val="001616AB"/>
    <w:rsid w:val="001629AA"/>
    <w:rsid w:val="00163D74"/>
    <w:rsid w:val="001656CA"/>
    <w:rsid w:val="00176FDC"/>
    <w:rsid w:val="001773AB"/>
    <w:rsid w:val="001826A0"/>
    <w:rsid w:val="0018742B"/>
    <w:rsid w:val="001911BA"/>
    <w:rsid w:val="001A13D0"/>
    <w:rsid w:val="001A7044"/>
    <w:rsid w:val="001B3312"/>
    <w:rsid w:val="001B510D"/>
    <w:rsid w:val="001C0485"/>
    <w:rsid w:val="001C4FC1"/>
    <w:rsid w:val="001C6174"/>
    <w:rsid w:val="001C72B2"/>
    <w:rsid w:val="001D1734"/>
    <w:rsid w:val="001D58B8"/>
    <w:rsid w:val="001E1D82"/>
    <w:rsid w:val="001F466E"/>
    <w:rsid w:val="001F66EA"/>
    <w:rsid w:val="00201BBB"/>
    <w:rsid w:val="00205954"/>
    <w:rsid w:val="00211020"/>
    <w:rsid w:val="00214059"/>
    <w:rsid w:val="00222DA3"/>
    <w:rsid w:val="002248B5"/>
    <w:rsid w:val="00253D8A"/>
    <w:rsid w:val="0025583B"/>
    <w:rsid w:val="002676D0"/>
    <w:rsid w:val="00271CFD"/>
    <w:rsid w:val="0027241F"/>
    <w:rsid w:val="00280505"/>
    <w:rsid w:val="00280D74"/>
    <w:rsid w:val="002865ED"/>
    <w:rsid w:val="00294779"/>
    <w:rsid w:val="002A20C6"/>
    <w:rsid w:val="002B030D"/>
    <w:rsid w:val="002B2BF7"/>
    <w:rsid w:val="002B390D"/>
    <w:rsid w:val="002B3AB9"/>
    <w:rsid w:val="002B3B4A"/>
    <w:rsid w:val="002B42DE"/>
    <w:rsid w:val="002B4914"/>
    <w:rsid w:val="002B652A"/>
    <w:rsid w:val="002C2696"/>
    <w:rsid w:val="002C3D6A"/>
    <w:rsid w:val="002C3FAF"/>
    <w:rsid w:val="002E5FD7"/>
    <w:rsid w:val="002E68DF"/>
    <w:rsid w:val="002F4B75"/>
    <w:rsid w:val="002F596C"/>
    <w:rsid w:val="002F7B1B"/>
    <w:rsid w:val="00305145"/>
    <w:rsid w:val="00305A31"/>
    <w:rsid w:val="00312C21"/>
    <w:rsid w:val="00315000"/>
    <w:rsid w:val="00315622"/>
    <w:rsid w:val="0032194C"/>
    <w:rsid w:val="00330C4F"/>
    <w:rsid w:val="0033610A"/>
    <w:rsid w:val="003376F6"/>
    <w:rsid w:val="0034753F"/>
    <w:rsid w:val="00347D19"/>
    <w:rsid w:val="003503DB"/>
    <w:rsid w:val="003512F0"/>
    <w:rsid w:val="00354AFC"/>
    <w:rsid w:val="00356D8D"/>
    <w:rsid w:val="0037434F"/>
    <w:rsid w:val="003769B4"/>
    <w:rsid w:val="003833F4"/>
    <w:rsid w:val="003921F1"/>
    <w:rsid w:val="003A04DE"/>
    <w:rsid w:val="003A0765"/>
    <w:rsid w:val="003B141A"/>
    <w:rsid w:val="003B1A5C"/>
    <w:rsid w:val="003B3C60"/>
    <w:rsid w:val="003B4843"/>
    <w:rsid w:val="003C6237"/>
    <w:rsid w:val="003D1813"/>
    <w:rsid w:val="003D3325"/>
    <w:rsid w:val="003E4CBD"/>
    <w:rsid w:val="003F03EE"/>
    <w:rsid w:val="003F3837"/>
    <w:rsid w:val="003F4CEA"/>
    <w:rsid w:val="00400A92"/>
    <w:rsid w:val="00406FD3"/>
    <w:rsid w:val="004169BC"/>
    <w:rsid w:val="0042199B"/>
    <w:rsid w:val="004220D6"/>
    <w:rsid w:val="0042765B"/>
    <w:rsid w:val="00431DE3"/>
    <w:rsid w:val="00434A1B"/>
    <w:rsid w:val="004357D6"/>
    <w:rsid w:val="0044059F"/>
    <w:rsid w:val="0044292D"/>
    <w:rsid w:val="0046576F"/>
    <w:rsid w:val="00465922"/>
    <w:rsid w:val="0046660B"/>
    <w:rsid w:val="004731BB"/>
    <w:rsid w:val="004739AD"/>
    <w:rsid w:val="00476F77"/>
    <w:rsid w:val="0049791C"/>
    <w:rsid w:val="004A2757"/>
    <w:rsid w:val="004A422A"/>
    <w:rsid w:val="004B328B"/>
    <w:rsid w:val="004B3323"/>
    <w:rsid w:val="004B51AE"/>
    <w:rsid w:val="004B7637"/>
    <w:rsid w:val="004C051C"/>
    <w:rsid w:val="004C0C92"/>
    <w:rsid w:val="004C716D"/>
    <w:rsid w:val="004D2CDF"/>
    <w:rsid w:val="004D442C"/>
    <w:rsid w:val="004D7AAF"/>
    <w:rsid w:val="004E04EB"/>
    <w:rsid w:val="004E6B82"/>
    <w:rsid w:val="004F5038"/>
    <w:rsid w:val="004F5638"/>
    <w:rsid w:val="005160EB"/>
    <w:rsid w:val="00527D23"/>
    <w:rsid w:val="0054031F"/>
    <w:rsid w:val="00541CD9"/>
    <w:rsid w:val="00542CA4"/>
    <w:rsid w:val="005473AF"/>
    <w:rsid w:val="00551C85"/>
    <w:rsid w:val="005603ED"/>
    <w:rsid w:val="005620C0"/>
    <w:rsid w:val="00564DA6"/>
    <w:rsid w:val="005713A5"/>
    <w:rsid w:val="00572AAB"/>
    <w:rsid w:val="00581657"/>
    <w:rsid w:val="00585515"/>
    <w:rsid w:val="005903A0"/>
    <w:rsid w:val="00594AA3"/>
    <w:rsid w:val="00594D3A"/>
    <w:rsid w:val="005A2251"/>
    <w:rsid w:val="005A2818"/>
    <w:rsid w:val="005A2CB9"/>
    <w:rsid w:val="005C2AA9"/>
    <w:rsid w:val="005C5C34"/>
    <w:rsid w:val="005D101A"/>
    <w:rsid w:val="005D23A1"/>
    <w:rsid w:val="005F2DAE"/>
    <w:rsid w:val="005F4CE0"/>
    <w:rsid w:val="00600A58"/>
    <w:rsid w:val="00602B6C"/>
    <w:rsid w:val="0060348F"/>
    <w:rsid w:val="00604EAB"/>
    <w:rsid w:val="00606B28"/>
    <w:rsid w:val="006075A8"/>
    <w:rsid w:val="00613B08"/>
    <w:rsid w:val="00614F19"/>
    <w:rsid w:val="00617D44"/>
    <w:rsid w:val="00626CCE"/>
    <w:rsid w:val="00635CE3"/>
    <w:rsid w:val="006375DF"/>
    <w:rsid w:val="00637EA6"/>
    <w:rsid w:val="00637FE2"/>
    <w:rsid w:val="00642A18"/>
    <w:rsid w:val="00646FDE"/>
    <w:rsid w:val="0065467B"/>
    <w:rsid w:val="00665665"/>
    <w:rsid w:val="006726F8"/>
    <w:rsid w:val="00677AD7"/>
    <w:rsid w:val="00680432"/>
    <w:rsid w:val="00686FE1"/>
    <w:rsid w:val="00690284"/>
    <w:rsid w:val="006960BD"/>
    <w:rsid w:val="0069787F"/>
    <w:rsid w:val="006A1346"/>
    <w:rsid w:val="006A20AF"/>
    <w:rsid w:val="006A36B1"/>
    <w:rsid w:val="006A45F7"/>
    <w:rsid w:val="006A52BD"/>
    <w:rsid w:val="006A5831"/>
    <w:rsid w:val="006A6DB1"/>
    <w:rsid w:val="006A7B90"/>
    <w:rsid w:val="006C1432"/>
    <w:rsid w:val="006C639C"/>
    <w:rsid w:val="006C6D43"/>
    <w:rsid w:val="006C6D60"/>
    <w:rsid w:val="006C6D75"/>
    <w:rsid w:val="006C7487"/>
    <w:rsid w:val="006D2581"/>
    <w:rsid w:val="006D2C6B"/>
    <w:rsid w:val="006F5CD5"/>
    <w:rsid w:val="00702AF5"/>
    <w:rsid w:val="00705188"/>
    <w:rsid w:val="00713942"/>
    <w:rsid w:val="007139D0"/>
    <w:rsid w:val="00714A48"/>
    <w:rsid w:val="007158BA"/>
    <w:rsid w:val="007403AE"/>
    <w:rsid w:val="0074379C"/>
    <w:rsid w:val="00744F36"/>
    <w:rsid w:val="007554E5"/>
    <w:rsid w:val="00756AE9"/>
    <w:rsid w:val="0076096C"/>
    <w:rsid w:val="00762117"/>
    <w:rsid w:val="00762E1D"/>
    <w:rsid w:val="00763CFB"/>
    <w:rsid w:val="007647D1"/>
    <w:rsid w:val="00767131"/>
    <w:rsid w:val="007672AF"/>
    <w:rsid w:val="007774E7"/>
    <w:rsid w:val="00780033"/>
    <w:rsid w:val="00780210"/>
    <w:rsid w:val="0079520C"/>
    <w:rsid w:val="007A72F1"/>
    <w:rsid w:val="007B0070"/>
    <w:rsid w:val="007B314B"/>
    <w:rsid w:val="007C608F"/>
    <w:rsid w:val="007C70E9"/>
    <w:rsid w:val="007D3545"/>
    <w:rsid w:val="007D60C8"/>
    <w:rsid w:val="007D620D"/>
    <w:rsid w:val="007D775D"/>
    <w:rsid w:val="007D7A2B"/>
    <w:rsid w:val="007E226F"/>
    <w:rsid w:val="007E73CE"/>
    <w:rsid w:val="007E7FD6"/>
    <w:rsid w:val="007F032B"/>
    <w:rsid w:val="007F12D7"/>
    <w:rsid w:val="007F4233"/>
    <w:rsid w:val="007F55FB"/>
    <w:rsid w:val="007F698C"/>
    <w:rsid w:val="007F6A83"/>
    <w:rsid w:val="008031D6"/>
    <w:rsid w:val="00812868"/>
    <w:rsid w:val="008132DC"/>
    <w:rsid w:val="008231E8"/>
    <w:rsid w:val="00827CC9"/>
    <w:rsid w:val="00834505"/>
    <w:rsid w:val="0084592B"/>
    <w:rsid w:val="00847822"/>
    <w:rsid w:val="00850706"/>
    <w:rsid w:val="008554C9"/>
    <w:rsid w:val="00860311"/>
    <w:rsid w:val="00863DE1"/>
    <w:rsid w:val="00873699"/>
    <w:rsid w:val="0087562A"/>
    <w:rsid w:val="008768EF"/>
    <w:rsid w:val="008774AE"/>
    <w:rsid w:val="00881F1A"/>
    <w:rsid w:val="00886053"/>
    <w:rsid w:val="008A4BC0"/>
    <w:rsid w:val="008B1493"/>
    <w:rsid w:val="008B5836"/>
    <w:rsid w:val="008B71F7"/>
    <w:rsid w:val="008C3E10"/>
    <w:rsid w:val="008D04CA"/>
    <w:rsid w:val="008D29A3"/>
    <w:rsid w:val="008D6BD7"/>
    <w:rsid w:val="008E3F2E"/>
    <w:rsid w:val="008E5EFE"/>
    <w:rsid w:val="008F0D8D"/>
    <w:rsid w:val="008F3B4C"/>
    <w:rsid w:val="009003C9"/>
    <w:rsid w:val="00902EEB"/>
    <w:rsid w:val="00903928"/>
    <w:rsid w:val="00905A10"/>
    <w:rsid w:val="00907BDD"/>
    <w:rsid w:val="00925DF4"/>
    <w:rsid w:val="00926ED8"/>
    <w:rsid w:val="00930A35"/>
    <w:rsid w:val="00932302"/>
    <w:rsid w:val="0093278A"/>
    <w:rsid w:val="00937F54"/>
    <w:rsid w:val="00940F76"/>
    <w:rsid w:val="00942F6B"/>
    <w:rsid w:val="009440B5"/>
    <w:rsid w:val="00966156"/>
    <w:rsid w:val="00967FD2"/>
    <w:rsid w:val="009716B1"/>
    <w:rsid w:val="0097443C"/>
    <w:rsid w:val="00974C6A"/>
    <w:rsid w:val="009751F6"/>
    <w:rsid w:val="009758EA"/>
    <w:rsid w:val="00977615"/>
    <w:rsid w:val="00984AB2"/>
    <w:rsid w:val="0099688C"/>
    <w:rsid w:val="00996BA2"/>
    <w:rsid w:val="009B3FF2"/>
    <w:rsid w:val="009B60E8"/>
    <w:rsid w:val="009D1E47"/>
    <w:rsid w:val="009D6A65"/>
    <w:rsid w:val="009D6A70"/>
    <w:rsid w:val="009F20F4"/>
    <w:rsid w:val="009F7731"/>
    <w:rsid w:val="00A01B88"/>
    <w:rsid w:val="00A03E8E"/>
    <w:rsid w:val="00A174BC"/>
    <w:rsid w:val="00A242E0"/>
    <w:rsid w:val="00A25D2C"/>
    <w:rsid w:val="00A32B42"/>
    <w:rsid w:val="00A37ACD"/>
    <w:rsid w:val="00A44814"/>
    <w:rsid w:val="00A64164"/>
    <w:rsid w:val="00A645FE"/>
    <w:rsid w:val="00A74CFD"/>
    <w:rsid w:val="00A802F0"/>
    <w:rsid w:val="00A81093"/>
    <w:rsid w:val="00A90CF7"/>
    <w:rsid w:val="00A92B8E"/>
    <w:rsid w:val="00AA3DB3"/>
    <w:rsid w:val="00AA3EAF"/>
    <w:rsid w:val="00AB3562"/>
    <w:rsid w:val="00AB6C68"/>
    <w:rsid w:val="00AC00E4"/>
    <w:rsid w:val="00AC24EF"/>
    <w:rsid w:val="00AC792A"/>
    <w:rsid w:val="00AD14A0"/>
    <w:rsid w:val="00AD3FCE"/>
    <w:rsid w:val="00AE4C5A"/>
    <w:rsid w:val="00AF6A3E"/>
    <w:rsid w:val="00B027C5"/>
    <w:rsid w:val="00B04A6F"/>
    <w:rsid w:val="00B0730C"/>
    <w:rsid w:val="00B1347E"/>
    <w:rsid w:val="00B2730C"/>
    <w:rsid w:val="00B37D89"/>
    <w:rsid w:val="00B424EF"/>
    <w:rsid w:val="00B50777"/>
    <w:rsid w:val="00B53B96"/>
    <w:rsid w:val="00B567EA"/>
    <w:rsid w:val="00B6027E"/>
    <w:rsid w:val="00B60FCA"/>
    <w:rsid w:val="00B90F08"/>
    <w:rsid w:val="00B91618"/>
    <w:rsid w:val="00B96825"/>
    <w:rsid w:val="00BA2EA5"/>
    <w:rsid w:val="00BA7C9F"/>
    <w:rsid w:val="00BB6BDF"/>
    <w:rsid w:val="00BD297E"/>
    <w:rsid w:val="00BD51CE"/>
    <w:rsid w:val="00BE620E"/>
    <w:rsid w:val="00BF39D4"/>
    <w:rsid w:val="00BF7AA3"/>
    <w:rsid w:val="00C01FF4"/>
    <w:rsid w:val="00C04517"/>
    <w:rsid w:val="00C05042"/>
    <w:rsid w:val="00C060A6"/>
    <w:rsid w:val="00C07E4A"/>
    <w:rsid w:val="00C13301"/>
    <w:rsid w:val="00C23076"/>
    <w:rsid w:val="00C2472F"/>
    <w:rsid w:val="00C24D60"/>
    <w:rsid w:val="00C26370"/>
    <w:rsid w:val="00C30A33"/>
    <w:rsid w:val="00C32817"/>
    <w:rsid w:val="00C41668"/>
    <w:rsid w:val="00C50631"/>
    <w:rsid w:val="00C52090"/>
    <w:rsid w:val="00C52406"/>
    <w:rsid w:val="00C53708"/>
    <w:rsid w:val="00C53A2D"/>
    <w:rsid w:val="00C56D96"/>
    <w:rsid w:val="00C57227"/>
    <w:rsid w:val="00C60CB9"/>
    <w:rsid w:val="00C669BC"/>
    <w:rsid w:val="00C7362E"/>
    <w:rsid w:val="00C956B4"/>
    <w:rsid w:val="00CA250E"/>
    <w:rsid w:val="00CB1B26"/>
    <w:rsid w:val="00CB6B26"/>
    <w:rsid w:val="00CB7489"/>
    <w:rsid w:val="00CC3B13"/>
    <w:rsid w:val="00CC3CBA"/>
    <w:rsid w:val="00CE21C7"/>
    <w:rsid w:val="00CE2478"/>
    <w:rsid w:val="00CF2E1A"/>
    <w:rsid w:val="00D01359"/>
    <w:rsid w:val="00D0488E"/>
    <w:rsid w:val="00D049D4"/>
    <w:rsid w:val="00D059E1"/>
    <w:rsid w:val="00D15141"/>
    <w:rsid w:val="00D15CC2"/>
    <w:rsid w:val="00D217C4"/>
    <w:rsid w:val="00D24477"/>
    <w:rsid w:val="00D24E0C"/>
    <w:rsid w:val="00D27849"/>
    <w:rsid w:val="00D278FD"/>
    <w:rsid w:val="00D32BC2"/>
    <w:rsid w:val="00D44DAB"/>
    <w:rsid w:val="00D477F0"/>
    <w:rsid w:val="00D50C12"/>
    <w:rsid w:val="00D729CD"/>
    <w:rsid w:val="00D74DA5"/>
    <w:rsid w:val="00D8403E"/>
    <w:rsid w:val="00D86851"/>
    <w:rsid w:val="00D9011D"/>
    <w:rsid w:val="00D91D3E"/>
    <w:rsid w:val="00DA092B"/>
    <w:rsid w:val="00DA439E"/>
    <w:rsid w:val="00DA5AFB"/>
    <w:rsid w:val="00DA7878"/>
    <w:rsid w:val="00DB53C1"/>
    <w:rsid w:val="00DC0A44"/>
    <w:rsid w:val="00DC44F8"/>
    <w:rsid w:val="00DD04E7"/>
    <w:rsid w:val="00DD7A32"/>
    <w:rsid w:val="00DE5E97"/>
    <w:rsid w:val="00DF2B29"/>
    <w:rsid w:val="00DF77C6"/>
    <w:rsid w:val="00E00C4A"/>
    <w:rsid w:val="00E06808"/>
    <w:rsid w:val="00E0759A"/>
    <w:rsid w:val="00E1524C"/>
    <w:rsid w:val="00E15935"/>
    <w:rsid w:val="00E16D39"/>
    <w:rsid w:val="00E208F5"/>
    <w:rsid w:val="00E2326D"/>
    <w:rsid w:val="00E32D27"/>
    <w:rsid w:val="00E42FF5"/>
    <w:rsid w:val="00E438C2"/>
    <w:rsid w:val="00E45550"/>
    <w:rsid w:val="00E45927"/>
    <w:rsid w:val="00E46243"/>
    <w:rsid w:val="00E47374"/>
    <w:rsid w:val="00E50719"/>
    <w:rsid w:val="00E50E09"/>
    <w:rsid w:val="00E52794"/>
    <w:rsid w:val="00E5369E"/>
    <w:rsid w:val="00E63437"/>
    <w:rsid w:val="00E63A00"/>
    <w:rsid w:val="00E65040"/>
    <w:rsid w:val="00E737EF"/>
    <w:rsid w:val="00E747CC"/>
    <w:rsid w:val="00E91FD1"/>
    <w:rsid w:val="00E9394E"/>
    <w:rsid w:val="00E95352"/>
    <w:rsid w:val="00E965F7"/>
    <w:rsid w:val="00EA1EBC"/>
    <w:rsid w:val="00EC0374"/>
    <w:rsid w:val="00EC1EB3"/>
    <w:rsid w:val="00EF14CA"/>
    <w:rsid w:val="00EF646C"/>
    <w:rsid w:val="00F014B8"/>
    <w:rsid w:val="00F01C35"/>
    <w:rsid w:val="00F037A6"/>
    <w:rsid w:val="00F069B1"/>
    <w:rsid w:val="00F1031E"/>
    <w:rsid w:val="00F148D7"/>
    <w:rsid w:val="00F46BD2"/>
    <w:rsid w:val="00F554B6"/>
    <w:rsid w:val="00F55B78"/>
    <w:rsid w:val="00F65E12"/>
    <w:rsid w:val="00F761DA"/>
    <w:rsid w:val="00F7728E"/>
    <w:rsid w:val="00F8458D"/>
    <w:rsid w:val="00F853B3"/>
    <w:rsid w:val="00F917A2"/>
    <w:rsid w:val="00F91C7C"/>
    <w:rsid w:val="00F95002"/>
    <w:rsid w:val="00F97128"/>
    <w:rsid w:val="00FA5B29"/>
    <w:rsid w:val="00FB066F"/>
    <w:rsid w:val="00FB14F2"/>
    <w:rsid w:val="00FC4F73"/>
    <w:rsid w:val="00FD2228"/>
    <w:rsid w:val="00FD65B8"/>
    <w:rsid w:val="00FE313A"/>
    <w:rsid w:val="00FE741E"/>
    <w:rsid w:val="00FF3779"/>
    <w:rsid w:val="00FF4B6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CC42B"/>
  <w15:chartTrackingRefBased/>
  <w15:docId w15:val="{3E67CD9C-77A4-49EE-B63E-AEA246AD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yriad Pro" w:hAnsi="Myriad Pro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E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E3F2E"/>
    <w:pPr>
      <w:keepNext/>
      <w:spacing w:after="0" w:line="360" w:lineRule="auto"/>
      <w:jc w:val="center"/>
      <w:outlineLvl w:val="0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376F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F7FB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B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uiPriority w:val="99"/>
    <w:semiHidden/>
    <w:rsid w:val="00FF4B6C"/>
    <w:rPr>
      <w:color w:val="808080"/>
    </w:rPr>
  </w:style>
  <w:style w:type="character" w:styleId="Hyperlink">
    <w:name w:val="Hyperlink"/>
    <w:rsid w:val="00FF7FBE"/>
    <w:rPr>
      <w:color w:val="0000FF"/>
      <w:u w:val="single"/>
    </w:rPr>
  </w:style>
  <w:style w:type="paragraph" w:customStyle="1" w:styleId="bodytext">
    <w:name w:val="bodytext"/>
    <w:basedOn w:val="Standard"/>
    <w:rsid w:val="00E15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102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2B0B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102B0B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2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2B0B"/>
    <w:rPr>
      <w:b/>
      <w:bCs/>
      <w:lang w:eastAsia="en-US"/>
    </w:rPr>
  </w:style>
  <w:style w:type="character" w:customStyle="1" w:styleId="berschrift3Zchn">
    <w:name w:val="Überschrift 3 Zchn"/>
    <w:link w:val="berschrift3"/>
    <w:uiPriority w:val="9"/>
    <w:semiHidden/>
    <w:rsid w:val="003376F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332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07BD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833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3833F4"/>
    <w:rPr>
      <w:b/>
      <w:bCs/>
    </w:rPr>
  </w:style>
  <w:style w:type="character" w:styleId="Hervorhebung">
    <w:name w:val="Emphasis"/>
    <w:basedOn w:val="Absatz-Standardschriftart"/>
    <w:uiPriority w:val="20"/>
    <w:qFormat/>
    <w:rsid w:val="003833F4"/>
    <w:rPr>
      <w:i/>
      <w:i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3833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3833F4"/>
    <w:rPr>
      <w:rFonts w:ascii="Arial" w:eastAsia="Times New Roman" w:hAnsi="Arial" w:cs="Arial"/>
      <w:vanish/>
      <w:sz w:val="16"/>
      <w:szCs w:val="16"/>
    </w:rPr>
  </w:style>
  <w:style w:type="paragraph" w:styleId="Listenabsatz">
    <w:name w:val="List Paragraph"/>
    <w:basedOn w:val="Standard"/>
    <w:uiPriority w:val="34"/>
    <w:qFormat/>
    <w:rsid w:val="009F773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F037A6"/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640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30632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40948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00194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37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914011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2481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342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5867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2703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1937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97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21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ofibus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6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.PNONG\Documents\Benutzerdefinierte%20Office-Vorlagen\Pressemitteilung_PI_d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f8e73-16f9-440d-ae0d-6cb1b2e2c341" xsi:nil="true"/>
    <lcf76f155ced4ddcb4097134ff3c332f xmlns="e0905e85-2362-4ce0-85cb-cefbc3789f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E0484A093D694C8060A22D4E35D834" ma:contentTypeVersion="13" ma:contentTypeDescription="Ein neues Dokument erstellen." ma:contentTypeScope="" ma:versionID="3b04ebcd8ac7a39d5faee3874b316392">
  <xsd:schema xmlns:xsd="http://www.w3.org/2001/XMLSchema" xmlns:xs="http://www.w3.org/2001/XMLSchema" xmlns:p="http://schemas.microsoft.com/office/2006/metadata/properties" xmlns:ns2="e0905e85-2362-4ce0-85cb-cefbc3789f8b" xmlns:ns3="290f8e73-16f9-440d-ae0d-6cb1b2e2c341" targetNamespace="http://schemas.microsoft.com/office/2006/metadata/properties" ma:root="true" ma:fieldsID="9674973fc47211be2ec23171147034a2" ns2:_="" ns3:_="">
    <xsd:import namespace="e0905e85-2362-4ce0-85cb-cefbc3789f8b"/>
    <xsd:import namespace="290f8e73-16f9-440d-ae0d-6cb1b2e2c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5e85-2362-4ce0-85cb-cefbc3789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6fa971ae-5d53-4a29-a5d9-58383450d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8e73-16f9-440d-ae0d-6cb1b2e2c3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224a899-06bd-49df-9738-226242615b64}" ma:internalName="TaxCatchAll" ma:showField="CatchAllData" ma:web="290f8e73-16f9-440d-ae0d-6cb1b2e2c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436D-5E5E-4673-BF3D-CACDD18BB504}">
  <ds:schemaRefs>
    <ds:schemaRef ds:uri="http://schemas.microsoft.com/office/2006/metadata/properties"/>
    <ds:schemaRef ds:uri="http://schemas.microsoft.com/office/infopath/2007/PartnerControls"/>
    <ds:schemaRef ds:uri="290f8e73-16f9-440d-ae0d-6cb1b2e2c341"/>
    <ds:schemaRef ds:uri="e0905e85-2362-4ce0-85cb-cefbc3789f8b"/>
  </ds:schemaRefs>
</ds:datastoreItem>
</file>

<file path=customXml/itemProps2.xml><?xml version="1.0" encoding="utf-8"?>
<ds:datastoreItem xmlns:ds="http://schemas.openxmlformats.org/officeDocument/2006/customXml" ds:itemID="{AB76A030-CB13-45A9-BB38-5D2A8B50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05e85-2362-4ce0-85cb-cefbc3789f8b"/>
    <ds:schemaRef ds:uri="290f8e73-16f9-440d-ae0d-6cb1b2e2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DA6F52-B7A2-4FED-A5AB-6A5BE6827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EB25D-597A-4D50-8E40-229C3E3DB7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Pressemitteilung_PI_dt.dotx</Template>
  <TotalTime>0</TotalTime>
  <Pages>3</Pages>
  <Words>432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Vorname Name</vt:lpstr>
      <vt:lpstr>Vorname Name</vt:lpstr>
    </vt:vector>
  </TitlesOfParts>
  <Company>PROFIBUS &amp; PROFINET International</Company>
  <LinksUpToDate>false</LinksUpToDate>
  <CharactersWithSpaces>3153</CharactersWithSpaces>
  <SharedDoc>false</SharedDoc>
  <HLinks>
    <vt:vector size="12" baseType="variant"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subject/>
  <dc:creator>Barbara Weber</dc:creator>
  <cp:keywords>C_Unrestricted</cp:keywords>
  <cp:lastModifiedBy>Barbara Weber</cp:lastModifiedBy>
  <cp:revision>22</cp:revision>
  <cp:lastPrinted>2026-04-15T09:58:00Z</cp:lastPrinted>
  <dcterms:created xsi:type="dcterms:W3CDTF">2026-04-15T10:01:00Z</dcterms:created>
  <dcterms:modified xsi:type="dcterms:W3CDTF">2026-04-15T10:31:00Z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iteId">
    <vt:lpwstr>52daf2a9-3b73-4da4-ac6a-3f81adc92b7e</vt:lpwstr>
  </property>
  <property fmtid="{D5CDD505-2E9C-101B-9397-08002B2CF9AE}" pid="4" name="MSIP_Label_2988f0a4-524a-45f2-829d-417725fa4957_Owner">
    <vt:lpwstr>joerg.haehniche@endress.com</vt:lpwstr>
  </property>
  <property fmtid="{D5CDD505-2E9C-101B-9397-08002B2CF9AE}" pid="5" name="MSIP_Label_2988f0a4-524a-45f2-829d-417725fa4957_SetDate">
    <vt:lpwstr>2020-09-04T05:58:31.4654302Z</vt:lpwstr>
  </property>
  <property fmtid="{D5CDD505-2E9C-101B-9397-08002B2CF9AE}" pid="6" name="MSIP_Label_2988f0a4-524a-45f2-829d-417725fa4957_Name">
    <vt:lpwstr>Not Protected</vt:lpwstr>
  </property>
  <property fmtid="{D5CDD505-2E9C-101B-9397-08002B2CF9AE}" pid="7" name="MSIP_Label_2988f0a4-524a-45f2-829d-417725fa4957_Application">
    <vt:lpwstr>Microsoft Azure Information Protection</vt:lpwstr>
  </property>
  <property fmtid="{D5CDD505-2E9C-101B-9397-08002B2CF9AE}" pid="8" name="MSIP_Label_2988f0a4-524a-45f2-829d-417725fa4957_ActionId">
    <vt:lpwstr>0b3a4375-8f1f-48eb-94a2-6718746fad4b</vt:lpwstr>
  </property>
  <property fmtid="{D5CDD505-2E9C-101B-9397-08002B2CF9AE}" pid="9" name="MSIP_Label_2988f0a4-524a-45f2-829d-417725fa4957_Extended_MSFT_Method">
    <vt:lpwstr>Automatic</vt:lpwstr>
  </property>
  <property fmtid="{D5CDD505-2E9C-101B-9397-08002B2CF9AE}" pid="10" name="Document Confidentiality">
    <vt:lpwstr>Unrestricted</vt:lpwstr>
  </property>
  <property fmtid="{D5CDD505-2E9C-101B-9397-08002B2CF9AE}" pid="11" name="Document_Confidentiality">
    <vt:lpwstr>Unrestricted</vt:lpwstr>
  </property>
  <property fmtid="{D5CDD505-2E9C-101B-9397-08002B2CF9AE}" pid="12" name="MSIP_Label_9c86c25f-31f1-46f7-b4f9-3c53b1ed0b07_Enabled">
    <vt:lpwstr>true</vt:lpwstr>
  </property>
  <property fmtid="{D5CDD505-2E9C-101B-9397-08002B2CF9AE}" pid="13" name="MSIP_Label_9c86c25f-31f1-46f7-b4f9-3c53b1ed0b07_SetDate">
    <vt:lpwstr>2023-08-11T08:41:11Z</vt:lpwstr>
  </property>
  <property fmtid="{D5CDD505-2E9C-101B-9397-08002B2CF9AE}" pid="14" name="MSIP_Label_9c86c25f-31f1-46f7-b4f9-3c53b1ed0b07_Method">
    <vt:lpwstr>Standard</vt:lpwstr>
  </property>
  <property fmtid="{D5CDD505-2E9C-101B-9397-08002B2CF9AE}" pid="15" name="MSIP_Label_9c86c25f-31f1-46f7-b4f9-3c53b1ed0b07_Name">
    <vt:lpwstr>Internal</vt:lpwstr>
  </property>
  <property fmtid="{D5CDD505-2E9C-101B-9397-08002B2CF9AE}" pid="16" name="MSIP_Label_9c86c25f-31f1-46f7-b4f9-3c53b1ed0b07_SiteId">
    <vt:lpwstr>a1ae89fb-21b9-40bf-9d82-a10ae85a2407</vt:lpwstr>
  </property>
  <property fmtid="{D5CDD505-2E9C-101B-9397-08002B2CF9AE}" pid="17" name="MSIP_Label_9c86c25f-31f1-46f7-b4f9-3c53b1ed0b07_ActionId">
    <vt:lpwstr>aad10c82-9b5f-448f-912a-606f5af53733</vt:lpwstr>
  </property>
  <property fmtid="{D5CDD505-2E9C-101B-9397-08002B2CF9AE}" pid="18" name="MSIP_Label_9c86c25f-31f1-46f7-b4f9-3c53b1ed0b07_ContentBits">
    <vt:lpwstr>0</vt:lpwstr>
  </property>
  <property fmtid="{D5CDD505-2E9C-101B-9397-08002B2CF9AE}" pid="19" name="ContentTypeId">
    <vt:lpwstr>0x01010047E0484A093D694C8060A22D4E35D834</vt:lpwstr>
  </property>
  <property fmtid="{D5CDD505-2E9C-101B-9397-08002B2CF9AE}" pid="20" name="MediaServiceImageTags">
    <vt:lpwstr/>
  </property>
</Properties>
</file>