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1F6E" w14:textId="77777777" w:rsidR="002E6D3C" w:rsidRDefault="002E6D3C" w:rsidP="002E6D3C">
      <w:pPr>
        <w:pStyle w:val="Lauftext"/>
        <w:jc w:val="left"/>
        <w:rPr>
          <w:rFonts w:ascii="Arial" w:hAnsi="Arial" w:cs="Arial"/>
        </w:rPr>
      </w:pPr>
    </w:p>
    <w:p w14:paraId="2672A565" w14:textId="77777777" w:rsidR="000872FF" w:rsidRPr="00E1524C" w:rsidRDefault="000872FF" w:rsidP="000872FF">
      <w:pPr>
        <w:pStyle w:val="Lauftext"/>
        <w:jc w:val="left"/>
        <w:rPr>
          <w:rFonts w:ascii="Myriad Pro" w:hAnsi="Myriad Pro" w:cs="Arial"/>
        </w:rPr>
      </w:pPr>
    </w:p>
    <w:p w14:paraId="173FDC4D" w14:textId="77777777" w:rsidR="000872FF" w:rsidRPr="00E74C76" w:rsidRDefault="000872FF" w:rsidP="000872FF">
      <w:pPr>
        <w:pStyle w:val="Lauftext"/>
        <w:jc w:val="center"/>
        <w:rPr>
          <w:rFonts w:ascii="Myriad Pro" w:hAnsi="Myriad Pro" w:cs="Arial"/>
          <w:b/>
          <w:color w:val="auto"/>
          <w:sz w:val="22"/>
          <w:szCs w:val="22"/>
        </w:rPr>
      </w:pPr>
      <w:r>
        <w:rPr>
          <w:rFonts w:ascii="Myriad Pro" w:hAnsi="Myriad Pro"/>
          <w:b/>
          <w:color w:val="auto"/>
          <w:sz w:val="22"/>
        </w:rPr>
        <w:t>P R E S S   R E L E A S E</w:t>
      </w:r>
    </w:p>
    <w:p w14:paraId="07F329D4" w14:textId="77777777" w:rsidR="0037388F" w:rsidRPr="0037388F" w:rsidRDefault="0037388F" w:rsidP="0037388F">
      <w:pPr>
        <w:spacing w:after="0" w:line="360" w:lineRule="auto"/>
        <w:jc w:val="center"/>
        <w:rPr>
          <w:b/>
        </w:rPr>
      </w:pPr>
    </w:p>
    <w:p w14:paraId="169851CE" w14:textId="0544FA15" w:rsidR="000872FF" w:rsidRPr="00D334E2" w:rsidRDefault="00D334E2" w:rsidP="0037388F">
      <w:pPr>
        <w:spacing w:after="0" w:line="360" w:lineRule="auto"/>
        <w:jc w:val="center"/>
        <w:rPr>
          <w:b/>
        </w:rPr>
      </w:pPr>
      <w:r>
        <w:rPr>
          <w:b/>
        </w:rPr>
        <w:t>First live demo of MTP at Hanover Fair</w:t>
      </w:r>
    </w:p>
    <w:p w14:paraId="6C87109E" w14:textId="77777777" w:rsidR="000872FF" w:rsidRPr="00D334E2" w:rsidRDefault="000872FF" w:rsidP="000872FF">
      <w:pPr>
        <w:spacing w:after="0" w:line="360" w:lineRule="auto"/>
        <w:jc w:val="both"/>
      </w:pPr>
    </w:p>
    <w:p w14:paraId="2FE052DC" w14:textId="44E47CEB" w:rsidR="00D334E2" w:rsidRDefault="0037388F" w:rsidP="007B10B5">
      <w:pPr>
        <w:spacing w:after="0" w:line="360" w:lineRule="auto"/>
        <w:jc w:val="both"/>
      </w:pPr>
      <w:r>
        <w:rPr>
          <w:b/>
        </w:rPr>
        <w:t>Karlsruhe, Germany – March 28, 2023</w:t>
      </w:r>
      <w:r>
        <w:t>: At the Hanover Fair, PROFIBUS &amp; PROFINET International (PI) will install a new demo wall in Hall 9, Booth D68, to demonstrate how process equipment assemblies (PEA) can be integrated into a higher-level control or SCADA system from the process orchestration layer (POL) within minutes using module type packages (MTP). This significantly increases efficiency in engineering. Using module type packages (MTP), automation systems can be modularized across vendors. This allows for increasing the flexibility of production plants.</w:t>
      </w:r>
    </w:p>
    <w:p w14:paraId="2A2BD1C1" w14:textId="77777777" w:rsidR="00D334E2" w:rsidRDefault="00D334E2" w:rsidP="007B10B5">
      <w:pPr>
        <w:spacing w:after="0" w:line="360" w:lineRule="auto"/>
        <w:jc w:val="both"/>
      </w:pPr>
    </w:p>
    <w:p w14:paraId="75261E35" w14:textId="540A2C15" w:rsidR="007B10B5" w:rsidRDefault="007B10B5" w:rsidP="00015C97">
      <w:pPr>
        <w:spacing w:line="360" w:lineRule="auto"/>
        <w:jc w:val="both"/>
      </w:pPr>
      <w:r>
        <w:t>At a PlugFest in Karlsruhe, Germany, in mid-March, the cross-vendor interoperability of the devices involved in the demo was tested in depth in various scenarios. At the PlugFest, the integration of seven different PEA automation solutions from ABB, Beckhoff, CopaData, Festo, Phoenix Contact and Siemens into four different POL systems was tested. POL systems with MTP functionality were provided by ABB, CopaData, Siemens and Yokogawa. At the Hanover Fair, the live demo is further complemented by solutions from Emerson and Wago.</w:t>
      </w:r>
    </w:p>
    <w:p w14:paraId="0B826457" w14:textId="77777777" w:rsidR="007B10B5" w:rsidRPr="007B10B5" w:rsidRDefault="007B10B5" w:rsidP="007B10B5">
      <w:pPr>
        <w:spacing w:after="0" w:line="360" w:lineRule="auto"/>
        <w:jc w:val="both"/>
      </w:pPr>
    </w:p>
    <w:p w14:paraId="0EAF6A94" w14:textId="72DF78D6" w:rsidR="00D334E2" w:rsidRDefault="007B10B5" w:rsidP="007B10B5">
      <w:pPr>
        <w:spacing w:after="0" w:line="360" w:lineRule="auto"/>
        <w:jc w:val="both"/>
      </w:pPr>
      <w:r>
        <w:t xml:space="preserve">“The test results obtained right at the first PlugFest were impressive” summarizes Mathias Maurmaier, Committee Leader at the PROFIBUS Nutzerorganisation (PNO), regarding MTPs. “In most cases, the MTPs – sometimes comprising several hundred tags, operating screens, services and operator interactions – were imported and communication between the POL system and </w:t>
      </w:r>
      <w:r w:rsidR="00342350">
        <w:t xml:space="preserve">the </w:t>
      </w:r>
      <w:r>
        <w:t xml:space="preserve">PEA was established within a few minutes,” Maurmaier continues. </w:t>
      </w:r>
    </w:p>
    <w:p w14:paraId="43DC0AEB" w14:textId="77777777" w:rsidR="00D334E2" w:rsidRDefault="00D334E2" w:rsidP="007B10B5">
      <w:pPr>
        <w:spacing w:after="0" w:line="360" w:lineRule="auto"/>
        <w:jc w:val="both"/>
      </w:pPr>
    </w:p>
    <w:p w14:paraId="792850DC" w14:textId="022B992A" w:rsidR="00F05DD9" w:rsidRDefault="007B10B5" w:rsidP="00F05DD9">
      <w:pPr>
        <w:spacing w:after="0" w:line="360" w:lineRule="auto"/>
        <w:jc w:val="both"/>
      </w:pPr>
      <w:r>
        <w:t xml:space="preserve">See for yourself at the joint PI booth at the Hanover Fair that, with MTP, cross-vendor interoperability is no longer an illusion, but has become reality. </w:t>
      </w:r>
    </w:p>
    <w:p w14:paraId="5105D6A5" w14:textId="77777777" w:rsidR="00F05DD9" w:rsidRDefault="00F05DD9" w:rsidP="00F05DD9">
      <w:pPr>
        <w:spacing w:after="0" w:line="360" w:lineRule="auto"/>
        <w:jc w:val="both"/>
      </w:pPr>
    </w:p>
    <w:p w14:paraId="65581B1C" w14:textId="3409DB21" w:rsidR="000872FF" w:rsidRDefault="000872FF" w:rsidP="000872FF">
      <w:pPr>
        <w:spacing w:after="0" w:line="360" w:lineRule="auto"/>
        <w:jc w:val="center"/>
      </w:pPr>
      <w:r>
        <w:t>***</w:t>
      </w:r>
    </w:p>
    <w:p w14:paraId="17B479FF" w14:textId="77777777" w:rsidR="00307131" w:rsidRDefault="00307131" w:rsidP="002D7039">
      <w:pPr>
        <w:spacing w:after="0" w:line="360" w:lineRule="auto"/>
        <w:rPr>
          <w:b/>
        </w:rPr>
      </w:pPr>
    </w:p>
    <w:p w14:paraId="1D58E7C6" w14:textId="68084797" w:rsidR="007C7DE0" w:rsidRDefault="002D7039" w:rsidP="002D7039">
      <w:pPr>
        <w:spacing w:after="0" w:line="360" w:lineRule="auto"/>
        <w:rPr>
          <w:bCs/>
        </w:rPr>
      </w:pPr>
      <w:r>
        <w:rPr>
          <w:b/>
        </w:rPr>
        <w:lastRenderedPageBreak/>
        <w:t xml:space="preserve">Graphic: </w:t>
      </w:r>
      <w:r>
        <w:t>The first MTP live demo will be shown at the joint PI booth in Hanover. Using module type packages (MTP), automation systems can be modularized across vendors.</w:t>
      </w:r>
    </w:p>
    <w:p w14:paraId="20AF48EB" w14:textId="77777777" w:rsidR="00F05DD9" w:rsidRPr="00F05DD9" w:rsidRDefault="00F05DD9" w:rsidP="002D7039">
      <w:pPr>
        <w:spacing w:after="0" w:line="360" w:lineRule="auto"/>
        <w:rPr>
          <w:bCs/>
        </w:rPr>
      </w:pPr>
    </w:p>
    <w:p w14:paraId="3F0D71E3" w14:textId="1F89A8E5" w:rsidR="007C7DE0" w:rsidRDefault="00F05DD9" w:rsidP="002D7039">
      <w:pPr>
        <w:spacing w:after="0" w:line="360" w:lineRule="auto"/>
        <w:rPr>
          <w:rStyle w:val="Hyperlink"/>
          <w:noProof/>
        </w:rPr>
      </w:pPr>
      <w:r>
        <w:rPr>
          <w:noProof/>
        </w:rPr>
        <w:drawing>
          <wp:inline distT="0" distB="0" distL="0" distR="0" wp14:anchorId="7F2127F0" wp14:editId="2D70DA38">
            <wp:extent cx="2154305" cy="2368072"/>
            <wp:effectExtent l="0" t="0" r="0" b="0"/>
            <wp:docPr id="3" name="Grafik 3">
              <a:extLst xmlns:a="http://schemas.openxmlformats.org/drawingml/2006/main">
                <a:ext uri="{FF2B5EF4-FFF2-40B4-BE49-F238E27FC236}">
                  <a16:creationId xmlns:a16="http://schemas.microsoft.com/office/drawing/2014/main" id="{F77B3DF4-BC13-E4D8-28BE-19F49C9BDC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id="{F77B3DF4-BC13-E4D8-28BE-19F49C9BDC4B}"/>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0"/>
                      <a:ext cx="2165680" cy="2380576"/>
                    </a:xfrm>
                    <a:prstGeom prst="rect">
                      <a:avLst/>
                    </a:prstGeom>
                  </pic:spPr>
                </pic:pic>
              </a:graphicData>
            </a:graphic>
          </wp:inline>
        </w:drawing>
      </w:r>
    </w:p>
    <w:p w14:paraId="1965A451" w14:textId="7FD61FD5" w:rsidR="000872FF" w:rsidRPr="00663C04" w:rsidRDefault="000872FF" w:rsidP="000872FF">
      <w:pPr>
        <w:spacing w:line="360" w:lineRule="auto"/>
        <w:rPr>
          <w:b/>
        </w:rPr>
      </w:pPr>
      <w:r>
        <w:rPr>
          <w:b/>
        </w:rPr>
        <w:t>Press contact:</w:t>
      </w:r>
      <w:r>
        <w:rPr>
          <w:b/>
        </w:rPr>
        <w:tab/>
      </w:r>
      <w:r>
        <w:rPr>
          <w:b/>
        </w:rPr>
        <w:tab/>
      </w:r>
      <w:r>
        <w:rPr>
          <w:b/>
        </w:rPr>
        <w:tab/>
      </w:r>
      <w:r>
        <w:rPr>
          <w:b/>
        </w:rPr>
        <w:tab/>
      </w:r>
      <w:r>
        <w:rPr>
          <w:b/>
        </w:rPr>
        <w:tab/>
      </w:r>
      <w:r>
        <w:rPr>
          <w:b/>
        </w:rPr>
        <w:tab/>
      </w:r>
      <w:r>
        <w:rPr>
          <w:b/>
        </w:rPr>
        <w:tab/>
      </w:r>
    </w:p>
    <w:p w14:paraId="6B5D7ED5" w14:textId="77777777" w:rsidR="00171F79" w:rsidRDefault="00171F79" w:rsidP="000872FF">
      <w:pPr>
        <w:spacing w:after="0" w:line="360" w:lineRule="auto"/>
      </w:pPr>
      <w:r>
        <w:t>PI (PROFIBUS &amp; PROFINET International)</w:t>
      </w:r>
    </w:p>
    <w:p w14:paraId="7CD78F30" w14:textId="77777777" w:rsidR="000872FF" w:rsidRPr="003859CE" w:rsidRDefault="000872FF" w:rsidP="000872FF">
      <w:pPr>
        <w:spacing w:after="0" w:line="360" w:lineRule="auto"/>
        <w:rPr>
          <w:lang w:val="de-DE"/>
        </w:rPr>
      </w:pPr>
      <w:r w:rsidRPr="003859CE">
        <w:rPr>
          <w:lang w:val="de-DE"/>
        </w:rPr>
        <w:t>PROFIBUS Nutzerorganisation e. V.</w:t>
      </w:r>
    </w:p>
    <w:p w14:paraId="749D0E29" w14:textId="77777777" w:rsidR="000872FF" w:rsidRPr="003859CE" w:rsidRDefault="000872FF" w:rsidP="000872FF">
      <w:pPr>
        <w:spacing w:after="0" w:line="360" w:lineRule="auto"/>
        <w:rPr>
          <w:lang w:val="de-DE"/>
        </w:rPr>
      </w:pPr>
      <w:r w:rsidRPr="003859CE">
        <w:rPr>
          <w:lang w:val="de-DE"/>
        </w:rPr>
        <w:t>Barbara Weber</w:t>
      </w:r>
    </w:p>
    <w:p w14:paraId="4835201F" w14:textId="77777777" w:rsidR="000872FF" w:rsidRPr="00342350" w:rsidRDefault="000872FF" w:rsidP="000872FF">
      <w:pPr>
        <w:pStyle w:val="berschrift4"/>
        <w:spacing w:before="0" w:after="0" w:line="360" w:lineRule="auto"/>
        <w:rPr>
          <w:rFonts w:ascii="Myriad Pro" w:hAnsi="Myriad Pro"/>
          <w:b w:val="0"/>
          <w:sz w:val="22"/>
          <w:szCs w:val="22"/>
          <w:lang w:val="de-DE"/>
        </w:rPr>
      </w:pPr>
      <w:r w:rsidRPr="00342350">
        <w:rPr>
          <w:rFonts w:ascii="Myriad Pro" w:hAnsi="Myriad Pro"/>
          <w:b w:val="0"/>
          <w:sz w:val="22"/>
          <w:lang w:val="de-DE"/>
        </w:rPr>
        <w:t>Haid-und-Neu-Str. 7</w:t>
      </w:r>
    </w:p>
    <w:p w14:paraId="391E2E63" w14:textId="77777777" w:rsidR="000872FF" w:rsidRPr="00342350" w:rsidRDefault="000872FF" w:rsidP="000872FF">
      <w:pPr>
        <w:pStyle w:val="berschrift4"/>
        <w:spacing w:before="0" w:after="0" w:line="360" w:lineRule="auto"/>
        <w:rPr>
          <w:rFonts w:ascii="Myriad Pro" w:hAnsi="Myriad Pro"/>
          <w:b w:val="0"/>
          <w:sz w:val="22"/>
          <w:szCs w:val="22"/>
          <w:lang w:val="de-DE"/>
        </w:rPr>
      </w:pPr>
      <w:r w:rsidRPr="00342350">
        <w:rPr>
          <w:rFonts w:ascii="Myriad Pro" w:hAnsi="Myriad Pro"/>
          <w:b w:val="0"/>
          <w:sz w:val="22"/>
          <w:lang w:val="de-DE"/>
        </w:rPr>
        <w:t>D-76131 Karlsruhe, Germany</w:t>
      </w:r>
    </w:p>
    <w:p w14:paraId="55E65FBC" w14:textId="5EFD41EE" w:rsidR="000872FF" w:rsidRPr="007B10B5" w:rsidRDefault="000872FF" w:rsidP="000872FF">
      <w:pPr>
        <w:spacing w:after="0" w:line="360" w:lineRule="auto"/>
      </w:pPr>
      <w:r>
        <w:t>Phone: +49 7 21 986197 49</w:t>
      </w:r>
    </w:p>
    <w:p w14:paraId="01F38BFD" w14:textId="16A54381" w:rsidR="000872FF" w:rsidRPr="007B10B5" w:rsidRDefault="000872FF" w:rsidP="000872FF">
      <w:pPr>
        <w:pStyle w:val="berschrift4"/>
        <w:spacing w:before="0" w:after="0" w:line="360" w:lineRule="auto"/>
        <w:rPr>
          <w:rFonts w:ascii="Myriad Pro" w:hAnsi="Myriad Pro"/>
          <w:b w:val="0"/>
          <w:sz w:val="22"/>
          <w:szCs w:val="22"/>
        </w:rPr>
      </w:pPr>
      <w:r>
        <w:rPr>
          <w:rFonts w:ascii="Myriad Pro" w:hAnsi="Myriad Pro"/>
          <w:b w:val="0"/>
          <w:sz w:val="22"/>
        </w:rPr>
        <w:t>Fax: +49 7 21 986197 11</w:t>
      </w:r>
    </w:p>
    <w:p w14:paraId="774E1078" w14:textId="77777777" w:rsidR="000872FF" w:rsidRPr="007B10B5" w:rsidRDefault="000872FF" w:rsidP="000872FF">
      <w:pPr>
        <w:spacing w:after="0" w:line="360" w:lineRule="auto"/>
      </w:pPr>
      <w:r>
        <w:t>Barbara.Weber@profibus.com</w:t>
      </w:r>
    </w:p>
    <w:p w14:paraId="08DAC835" w14:textId="276C9884" w:rsidR="000872FF" w:rsidRPr="00663C04" w:rsidRDefault="00342350" w:rsidP="000872FF">
      <w:pPr>
        <w:spacing w:after="0" w:line="360" w:lineRule="auto"/>
      </w:pPr>
      <w:hyperlink r:id="rId11" w:history="1">
        <w:r w:rsidR="00FB28D2">
          <w:rPr>
            <w:rStyle w:val="Hyperlink"/>
          </w:rPr>
          <w:t>http://www.PROFIBUS.com</w:t>
        </w:r>
      </w:hyperlink>
    </w:p>
    <w:sectPr w:rsidR="000872FF" w:rsidRPr="00663C04" w:rsidSect="001D7239">
      <w:headerReference w:type="default" r:id="rId12"/>
      <w:footerReference w:type="default" r:id="rId13"/>
      <w:headerReference w:type="first" r:id="rId14"/>
      <w:footerReference w:type="first" r:id="rId15"/>
      <w:pgSz w:w="11906" w:h="16838"/>
      <w:pgMar w:top="3306" w:right="1418" w:bottom="284" w:left="1418" w:header="283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0E76" w14:textId="77777777" w:rsidR="00255D35" w:rsidRDefault="00255D35" w:rsidP="00FF4B6C">
      <w:pPr>
        <w:spacing w:after="0" w:line="240" w:lineRule="auto"/>
      </w:pPr>
      <w:r>
        <w:separator/>
      </w:r>
    </w:p>
  </w:endnote>
  <w:endnote w:type="continuationSeparator" w:id="0">
    <w:p w14:paraId="7FE1989B" w14:textId="77777777" w:rsidR="00255D35" w:rsidRDefault="00255D35" w:rsidP="00FF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20B06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9592F" w14:textId="77777777" w:rsidR="0046576F" w:rsidRPr="00505185" w:rsidRDefault="00E27060" w:rsidP="00505185">
    <w:pPr>
      <w:pStyle w:val="Fuzeile"/>
    </w:pPr>
    <w:r>
      <w:t xml:space="preserve">Page </w:t>
    </w:r>
    <w:r w:rsidRPr="00E27060">
      <w:fldChar w:fldCharType="begin"/>
    </w:r>
    <w:r w:rsidRPr="00E27060">
      <w:instrText>PAGE</w:instrText>
    </w:r>
    <w:r w:rsidRPr="00E27060">
      <w:fldChar w:fldCharType="separate"/>
    </w:r>
    <w:r w:rsidR="008223DF">
      <w:t>2</w:t>
    </w:r>
    <w:r w:rsidRPr="00E27060">
      <w:fldChar w:fldCharType="end"/>
    </w:r>
    <w:r>
      <w:t xml:space="preserve"> of </w:t>
    </w:r>
    <w:r w:rsidRPr="00E27060">
      <w:fldChar w:fldCharType="begin"/>
    </w:r>
    <w:r w:rsidRPr="00E27060">
      <w:instrText>NUMPAGES</w:instrText>
    </w:r>
    <w:r w:rsidRPr="00E27060">
      <w:fldChar w:fldCharType="separate"/>
    </w:r>
    <w:r w:rsidR="008223DF">
      <w:t>2</w:t>
    </w:r>
    <w:r w:rsidRPr="00E2706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E2D2" w14:textId="77777777" w:rsidR="003859CE" w:rsidRPr="00405358" w:rsidRDefault="003859CE" w:rsidP="003859CE">
    <w:pPr>
      <w:pStyle w:val="Lauftext"/>
      <w:tabs>
        <w:tab w:val="left" w:pos="340"/>
        <w:tab w:val="right" w:pos="2200"/>
        <w:tab w:val="right" w:pos="2400"/>
        <w:tab w:val="right" w:pos="2840"/>
      </w:tabs>
      <w:spacing w:line="200" w:lineRule="atLeast"/>
      <w:ind w:left="-709" w:right="-711"/>
      <w:jc w:val="center"/>
      <w:rPr>
        <w:rStyle w:val="Zeichenformat1"/>
        <w:rFonts w:ascii="Arial" w:hAnsi="Arial" w:cs="Arial"/>
        <w:color w:val="5B5D6B"/>
        <w:sz w:val="13"/>
        <w:szCs w:val="13"/>
      </w:rPr>
    </w:pPr>
    <w:r w:rsidRPr="004B5EF9">
      <w:rPr>
        <w:rStyle w:val="Zeichenformat1"/>
        <w:rFonts w:ascii="Arial" w:hAnsi="Arial"/>
        <w:b/>
        <w:caps/>
        <w:color w:val="5B5D6B"/>
        <w:sz w:val="13"/>
        <w:lang w:val="de-DE"/>
      </w:rPr>
      <w:t>Profibus</w:t>
    </w:r>
    <w:r w:rsidRPr="004B5EF9">
      <w:rPr>
        <w:rStyle w:val="Zeichenformat1"/>
        <w:rFonts w:ascii="Arial" w:hAnsi="Arial"/>
        <w:b/>
        <w:color w:val="5B5D6B"/>
        <w:sz w:val="13"/>
        <w:lang w:val="de-DE"/>
      </w:rPr>
      <w:t xml:space="preserve"> Nutzerorganisation e.V.</w:t>
    </w:r>
    <w:r w:rsidRPr="004B5EF9">
      <w:rPr>
        <w:rStyle w:val="Zeichenformat1"/>
        <w:rFonts w:ascii="Arial" w:hAnsi="Arial"/>
        <w:color w:val="5B5D6B"/>
        <w:sz w:val="13"/>
        <w:lang w:val="de-DE"/>
      </w:rPr>
      <w:t xml:space="preserve"> • Haid-und-Neu-Str. </w:t>
    </w:r>
    <w:r w:rsidRPr="00405358">
      <w:rPr>
        <w:rStyle w:val="Zeichenformat1"/>
        <w:rFonts w:ascii="Arial" w:hAnsi="Arial"/>
        <w:color w:val="5B5D6B"/>
        <w:sz w:val="13"/>
      </w:rPr>
      <w:t xml:space="preserve">7 • 76131 Karlsruhe, Germany • Phone: +49 721 986 197-0 • Fax: +49 721 986 197-11 • E-mail: </w:t>
    </w:r>
    <w:hyperlink r:id="rId1" w:history="1">
      <w:r w:rsidRPr="00405358">
        <w:rPr>
          <w:rStyle w:val="Hyperlink"/>
          <w:rFonts w:ascii="Arial" w:hAnsi="Arial"/>
          <w:sz w:val="13"/>
        </w:rPr>
        <w:t>info@profibus.com</w:t>
      </w:r>
    </w:hyperlink>
  </w:p>
  <w:p w14:paraId="5DA673B2" w14:textId="77777777" w:rsidR="003859CE" w:rsidRPr="007C64BD" w:rsidRDefault="003859CE" w:rsidP="003859CE">
    <w:pPr>
      <w:pStyle w:val="Fuzeile"/>
      <w:spacing w:line="200" w:lineRule="atLeast"/>
      <w:ind w:left="-709" w:right="-711"/>
      <w:rPr>
        <w:sz w:val="13"/>
        <w:szCs w:val="13"/>
      </w:rPr>
    </w:pPr>
    <w:r w:rsidRPr="00405358">
      <w:rPr>
        <w:rStyle w:val="Zeichenformat1"/>
        <w:b/>
        <w:color w:val="5B5D6B"/>
        <w:sz w:val="13"/>
      </w:rPr>
      <w:t>Managing Board:</w:t>
    </w:r>
    <w:r w:rsidRPr="00405358">
      <w:rPr>
        <w:rStyle w:val="Zeichenformat1"/>
        <w:color w:val="5B5D6B"/>
        <w:sz w:val="13"/>
      </w:rPr>
      <w:t xml:space="preserve"> Karsten Schneider (Chairman) • Prof. Dr. Frithjof Klasen • Frank Moritz • </w:t>
    </w:r>
    <w:r w:rsidRPr="00405358">
      <w:rPr>
        <w:rStyle w:val="Zeichenformat1"/>
        <w:b/>
        <w:color w:val="5B5D6B"/>
        <w:sz w:val="13"/>
      </w:rPr>
      <w:t>District Court of Mannheim</w:t>
    </w:r>
    <w:r w:rsidRPr="00405358">
      <w:rPr>
        <w:rStyle w:val="Zeichenformat1"/>
        <w:color w:val="5B5D6B"/>
        <w:sz w:val="13"/>
      </w:rPr>
      <w:t xml:space="preserve"> • Register No.: VR 102541</w:t>
    </w:r>
  </w:p>
  <w:p w14:paraId="5FB1A8A5" w14:textId="77777777" w:rsidR="00C830D7" w:rsidRPr="00751C78" w:rsidRDefault="00C830D7" w:rsidP="00751C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DD63E" w14:textId="77777777" w:rsidR="00255D35" w:rsidRDefault="00255D35" w:rsidP="00FF4B6C">
      <w:pPr>
        <w:spacing w:after="0" w:line="240" w:lineRule="auto"/>
      </w:pPr>
      <w:r>
        <w:separator/>
      </w:r>
    </w:p>
  </w:footnote>
  <w:footnote w:type="continuationSeparator" w:id="0">
    <w:p w14:paraId="2624ADB6" w14:textId="77777777" w:rsidR="00255D35" w:rsidRDefault="00255D35" w:rsidP="00FF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C6A4" w14:textId="77777777" w:rsidR="0046576F" w:rsidRPr="00F95002" w:rsidRDefault="003E5045" w:rsidP="00FF4B6C">
    <w:pPr>
      <w:pStyle w:val="Lauftext"/>
      <w:spacing w:line="240" w:lineRule="auto"/>
      <w:jc w:val="left"/>
      <w:rPr>
        <w:rFonts w:ascii="Arial" w:hAnsi="Arial" w:cs="Arial"/>
        <w:color w:val="5B5D6B"/>
        <w:sz w:val="14"/>
        <w:szCs w:val="14"/>
      </w:rPr>
    </w:pPr>
    <w:r>
      <w:rPr>
        <w:rFonts w:ascii="Arial" w:hAnsi="Arial"/>
        <w:noProof/>
      </w:rPr>
      <w:drawing>
        <wp:anchor distT="0" distB="0" distL="114300" distR="114300" simplePos="0" relativeHeight="251657216" behindDoc="0" locked="0" layoutInCell="1" allowOverlap="1" wp14:anchorId="2C16485A" wp14:editId="6DE26CA0">
          <wp:simplePos x="0" y="0"/>
          <wp:positionH relativeFrom="page">
            <wp:posOffset>5184775</wp:posOffset>
          </wp:positionH>
          <wp:positionV relativeFrom="page">
            <wp:posOffset>993775</wp:posOffset>
          </wp:positionV>
          <wp:extent cx="1581150" cy="647700"/>
          <wp:effectExtent l="0" t="0" r="0" b="0"/>
          <wp:wrapNone/>
          <wp:docPr id="4" name="Bild 4"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B3F8" w14:textId="77777777" w:rsidR="00105882" w:rsidRPr="00580BBB" w:rsidRDefault="003E5045" w:rsidP="000872FF">
    <w:pPr>
      <w:pStyle w:val="Lauftext"/>
      <w:spacing w:line="240" w:lineRule="auto"/>
      <w:jc w:val="left"/>
    </w:pPr>
    <w:r>
      <w:rPr>
        <w:noProof/>
      </w:rPr>
      <w:drawing>
        <wp:anchor distT="0" distB="0" distL="114300" distR="114300" simplePos="0" relativeHeight="251658240" behindDoc="0" locked="0" layoutInCell="1" allowOverlap="1" wp14:anchorId="226E1E5A" wp14:editId="758F2FA5">
          <wp:simplePos x="0" y="0"/>
          <wp:positionH relativeFrom="page">
            <wp:posOffset>5184775</wp:posOffset>
          </wp:positionH>
          <wp:positionV relativeFrom="page">
            <wp:posOffset>993775</wp:posOffset>
          </wp:positionV>
          <wp:extent cx="1581150" cy="647700"/>
          <wp:effectExtent l="0" t="0" r="0" b="0"/>
          <wp:wrapNone/>
          <wp:docPr id="7" name="Bild 7"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alt="letter.jpg" style="width:7.65pt;height:4.65pt;visibility:visible" o:bullet="t">
        <v:imagedata r:id="rId1" o:title="letter"/>
      </v:shape>
    </w:pict>
  </w:numPicBullet>
  <w:numPicBullet w:numPicBulletId="1">
    <w:pict>
      <v:shape id="_x0000_i1078" type="#_x0000_t75" alt="phone.jpg" style="width:10.65pt;height:7.65pt;visibility:visible" o:bullet="t">
        <v:imagedata r:id="rId2" o:title="phone"/>
      </v:shape>
    </w:pict>
  </w:numPicBullet>
  <w:numPicBullet w:numPicBulletId="2">
    <w:pict>
      <v:shape id="_x0000_i1079" type="#_x0000_t75" style="width:10.65pt;height:7.35pt" o:bullet="t">
        <v:imagedata r:id="rId3" o:title="Brief_Phone"/>
      </v:shape>
    </w:pict>
  </w:numPicBullet>
  <w:abstractNum w:abstractNumId="0"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4720CE"/>
    <w:multiLevelType w:val="hybridMultilevel"/>
    <w:tmpl w:val="67968572"/>
    <w:lvl w:ilvl="0" w:tplc="06F064EA">
      <w:start w:val="1"/>
      <w:numFmt w:val="bullet"/>
      <w:lvlText w:val=""/>
      <w:lvlPicBulletId w:val="2"/>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num w:numId="1" w16cid:durableId="997070972">
    <w:abstractNumId w:val="0"/>
  </w:num>
  <w:num w:numId="2" w16cid:durableId="2139838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8F"/>
    <w:rsid w:val="00015C97"/>
    <w:rsid w:val="00030369"/>
    <w:rsid w:val="00031551"/>
    <w:rsid w:val="00054323"/>
    <w:rsid w:val="000603F6"/>
    <w:rsid w:val="0006591B"/>
    <w:rsid w:val="00072AEA"/>
    <w:rsid w:val="000872FF"/>
    <w:rsid w:val="000920E3"/>
    <w:rsid w:val="000F2CC8"/>
    <w:rsid w:val="00105882"/>
    <w:rsid w:val="001137A8"/>
    <w:rsid w:val="00135731"/>
    <w:rsid w:val="00171F79"/>
    <w:rsid w:val="00187E9C"/>
    <w:rsid w:val="001B6D7E"/>
    <w:rsid w:val="001C72B2"/>
    <w:rsid w:val="001D58B8"/>
    <w:rsid w:val="001D7239"/>
    <w:rsid w:val="001E6D69"/>
    <w:rsid w:val="001F7E7E"/>
    <w:rsid w:val="00212817"/>
    <w:rsid w:val="00215B9C"/>
    <w:rsid w:val="00226748"/>
    <w:rsid w:val="00255D35"/>
    <w:rsid w:val="00277B4E"/>
    <w:rsid w:val="002B2D34"/>
    <w:rsid w:val="002C3FAF"/>
    <w:rsid w:val="002D7039"/>
    <w:rsid w:val="002E6D3C"/>
    <w:rsid w:val="00300E34"/>
    <w:rsid w:val="00307131"/>
    <w:rsid w:val="00341896"/>
    <w:rsid w:val="00342350"/>
    <w:rsid w:val="0037388F"/>
    <w:rsid w:val="003859CE"/>
    <w:rsid w:val="003A2CFB"/>
    <w:rsid w:val="003E0259"/>
    <w:rsid w:val="003E4A4A"/>
    <w:rsid w:val="003E5045"/>
    <w:rsid w:val="003F03EE"/>
    <w:rsid w:val="00422F53"/>
    <w:rsid w:val="00435E93"/>
    <w:rsid w:val="0044059F"/>
    <w:rsid w:val="00441913"/>
    <w:rsid w:val="00462B96"/>
    <w:rsid w:val="0046576F"/>
    <w:rsid w:val="0046660B"/>
    <w:rsid w:val="00482A26"/>
    <w:rsid w:val="004A0D45"/>
    <w:rsid w:val="004A7891"/>
    <w:rsid w:val="004B2EC4"/>
    <w:rsid w:val="004B303C"/>
    <w:rsid w:val="004B7666"/>
    <w:rsid w:val="004E370F"/>
    <w:rsid w:val="004E5E1D"/>
    <w:rsid w:val="004F1B5F"/>
    <w:rsid w:val="004F5638"/>
    <w:rsid w:val="00505185"/>
    <w:rsid w:val="00523427"/>
    <w:rsid w:val="0054741C"/>
    <w:rsid w:val="00580BBB"/>
    <w:rsid w:val="00580D86"/>
    <w:rsid w:val="005A0E33"/>
    <w:rsid w:val="005D101A"/>
    <w:rsid w:val="005F6713"/>
    <w:rsid w:val="005F72C3"/>
    <w:rsid w:val="0060395E"/>
    <w:rsid w:val="006129B0"/>
    <w:rsid w:val="00632A77"/>
    <w:rsid w:val="006659D0"/>
    <w:rsid w:val="00685610"/>
    <w:rsid w:val="006960BD"/>
    <w:rsid w:val="006C2071"/>
    <w:rsid w:val="00731906"/>
    <w:rsid w:val="00731999"/>
    <w:rsid w:val="0074000F"/>
    <w:rsid w:val="00751C78"/>
    <w:rsid w:val="0076096C"/>
    <w:rsid w:val="00764E82"/>
    <w:rsid w:val="0079369F"/>
    <w:rsid w:val="007A7E0B"/>
    <w:rsid w:val="007B10B5"/>
    <w:rsid w:val="007C2CC2"/>
    <w:rsid w:val="007C7DE0"/>
    <w:rsid w:val="007D7366"/>
    <w:rsid w:val="007E7FD6"/>
    <w:rsid w:val="00800FC9"/>
    <w:rsid w:val="00821D90"/>
    <w:rsid w:val="008223DF"/>
    <w:rsid w:val="0084592B"/>
    <w:rsid w:val="008528E4"/>
    <w:rsid w:val="008554C9"/>
    <w:rsid w:val="00857653"/>
    <w:rsid w:val="00880D56"/>
    <w:rsid w:val="00882025"/>
    <w:rsid w:val="00911195"/>
    <w:rsid w:val="00914E96"/>
    <w:rsid w:val="009223C9"/>
    <w:rsid w:val="009257D2"/>
    <w:rsid w:val="00932302"/>
    <w:rsid w:val="00932E5F"/>
    <w:rsid w:val="009330BA"/>
    <w:rsid w:val="00962D44"/>
    <w:rsid w:val="009716B1"/>
    <w:rsid w:val="00973E0A"/>
    <w:rsid w:val="009751F6"/>
    <w:rsid w:val="00976AF5"/>
    <w:rsid w:val="009B7B8B"/>
    <w:rsid w:val="009D112F"/>
    <w:rsid w:val="009E424F"/>
    <w:rsid w:val="009E5CC4"/>
    <w:rsid w:val="00A009D8"/>
    <w:rsid w:val="00A30A07"/>
    <w:rsid w:val="00A76DF9"/>
    <w:rsid w:val="00A80C14"/>
    <w:rsid w:val="00A85BF2"/>
    <w:rsid w:val="00AB1825"/>
    <w:rsid w:val="00AE225D"/>
    <w:rsid w:val="00B359C4"/>
    <w:rsid w:val="00B51705"/>
    <w:rsid w:val="00B864BC"/>
    <w:rsid w:val="00B87B67"/>
    <w:rsid w:val="00B92602"/>
    <w:rsid w:val="00BA1699"/>
    <w:rsid w:val="00BD1706"/>
    <w:rsid w:val="00BD19D2"/>
    <w:rsid w:val="00C50487"/>
    <w:rsid w:val="00C830D7"/>
    <w:rsid w:val="00CF2E1A"/>
    <w:rsid w:val="00CF7474"/>
    <w:rsid w:val="00D173DF"/>
    <w:rsid w:val="00D32ABD"/>
    <w:rsid w:val="00D334E2"/>
    <w:rsid w:val="00D42543"/>
    <w:rsid w:val="00D46ED3"/>
    <w:rsid w:val="00D72CDB"/>
    <w:rsid w:val="00DA4288"/>
    <w:rsid w:val="00DA60E9"/>
    <w:rsid w:val="00DC14B1"/>
    <w:rsid w:val="00DD08FE"/>
    <w:rsid w:val="00DF168A"/>
    <w:rsid w:val="00E00C5F"/>
    <w:rsid w:val="00E20EEB"/>
    <w:rsid w:val="00E27060"/>
    <w:rsid w:val="00E4072C"/>
    <w:rsid w:val="00E44CE2"/>
    <w:rsid w:val="00E52794"/>
    <w:rsid w:val="00E60FE8"/>
    <w:rsid w:val="00E74C76"/>
    <w:rsid w:val="00E8535D"/>
    <w:rsid w:val="00EA1EBC"/>
    <w:rsid w:val="00EA44A3"/>
    <w:rsid w:val="00EC1EB3"/>
    <w:rsid w:val="00EC4B7C"/>
    <w:rsid w:val="00ED6292"/>
    <w:rsid w:val="00EF2548"/>
    <w:rsid w:val="00F05DD9"/>
    <w:rsid w:val="00F24AC0"/>
    <w:rsid w:val="00F52F9C"/>
    <w:rsid w:val="00F554B6"/>
    <w:rsid w:val="00F617FB"/>
    <w:rsid w:val="00F8399F"/>
    <w:rsid w:val="00F85318"/>
    <w:rsid w:val="00F87C47"/>
    <w:rsid w:val="00F92ABE"/>
    <w:rsid w:val="00F95002"/>
    <w:rsid w:val="00FB195D"/>
    <w:rsid w:val="00FB28D2"/>
    <w:rsid w:val="00FB4862"/>
    <w:rsid w:val="00FE2F86"/>
    <w:rsid w:val="00FF4B6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6BAA1FA5"/>
  <w15:docId w15:val="{CD4E7E2D-BD19-4586-A15F-293510DE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Myriad Pro" w:hAnsi="Myriad Pro"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0872FF"/>
    <w:pPr>
      <w:keepNext/>
      <w:spacing w:after="0" w:line="360" w:lineRule="auto"/>
      <w:jc w:val="center"/>
      <w:outlineLvl w:val="0"/>
    </w:pPr>
    <w:rPr>
      <w:b/>
    </w:rPr>
  </w:style>
  <w:style w:type="paragraph" w:styleId="berschrift4">
    <w:name w:val="heading 4"/>
    <w:basedOn w:val="Standard"/>
    <w:next w:val="Standard"/>
    <w:qFormat/>
    <w:rsid w:val="000872F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505185"/>
    <w:pPr>
      <w:tabs>
        <w:tab w:val="center" w:pos="4536"/>
        <w:tab w:val="right" w:pos="9072"/>
      </w:tabs>
      <w:spacing w:after="0" w:line="240" w:lineRule="auto"/>
      <w:jc w:val="center"/>
    </w:pPr>
    <w:rPr>
      <w:rFonts w:ascii="Arial" w:hAnsi="Arial" w:cs="Arial"/>
      <w:sz w:val="14"/>
      <w:szCs w:val="14"/>
    </w:rPr>
  </w:style>
  <w:style w:type="character" w:customStyle="1" w:styleId="FuzeileZchn">
    <w:name w:val="Fußzeile Zchn"/>
    <w:link w:val="Fuzeile"/>
    <w:uiPriority w:val="99"/>
    <w:rsid w:val="00505185"/>
    <w:rPr>
      <w:rFonts w:ascii="Arial" w:hAnsi="Arial" w:cs="Arial"/>
      <w:sz w:val="14"/>
      <w:szCs w:val="14"/>
      <w:lang w:eastAsia="en-US"/>
    </w:rPr>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uiPriority w:val="99"/>
    <w:semiHidden/>
    <w:rsid w:val="00FF4B6C"/>
    <w:rPr>
      <w:color w:val="808080"/>
    </w:rPr>
  </w:style>
  <w:style w:type="paragraph" w:styleId="KeinLeerraum">
    <w:name w:val="No Spacing"/>
    <w:link w:val="KeinLeerraumZchn"/>
    <w:uiPriority w:val="1"/>
    <w:qFormat/>
    <w:rsid w:val="00E4072C"/>
    <w:rPr>
      <w:rFonts w:ascii="Calibri" w:eastAsia="Times New Roman" w:hAnsi="Calibri"/>
      <w:sz w:val="22"/>
      <w:szCs w:val="22"/>
      <w:lang w:eastAsia="en-US"/>
    </w:rPr>
  </w:style>
  <w:style w:type="character" w:customStyle="1" w:styleId="KeinLeerraumZchn">
    <w:name w:val="Kein Leerraum Zchn"/>
    <w:link w:val="KeinLeerraum"/>
    <w:uiPriority w:val="1"/>
    <w:rsid w:val="00E4072C"/>
    <w:rPr>
      <w:rFonts w:ascii="Calibri" w:eastAsia="Times New Roman" w:hAnsi="Calibri"/>
      <w:sz w:val="22"/>
      <w:szCs w:val="22"/>
      <w:lang w:val="en-US" w:eastAsia="en-US" w:bidi="ar-SA"/>
    </w:rPr>
  </w:style>
  <w:style w:type="character" w:styleId="Hyperlink">
    <w:name w:val="Hyperlink"/>
    <w:rsid w:val="000872FF"/>
    <w:rPr>
      <w:color w:val="0000FF"/>
      <w:u w:val="single"/>
    </w:rPr>
  </w:style>
  <w:style w:type="character" w:styleId="BesuchterLink">
    <w:name w:val="FollowedHyperlink"/>
    <w:basedOn w:val="Absatz-Standardschriftart"/>
    <w:uiPriority w:val="99"/>
    <w:semiHidden/>
    <w:unhideWhenUsed/>
    <w:rsid w:val="00FB4862"/>
    <w:rPr>
      <w:color w:val="800080" w:themeColor="followedHyperlink"/>
      <w:u w:val="single"/>
    </w:rPr>
  </w:style>
  <w:style w:type="paragraph" w:styleId="berarbeitung">
    <w:name w:val="Revision"/>
    <w:hidden/>
    <w:uiPriority w:val="99"/>
    <w:semiHidden/>
    <w:rsid w:val="00EF2548"/>
    <w:rPr>
      <w:sz w:val="22"/>
      <w:szCs w:val="22"/>
      <w:lang w:eastAsia="en-US"/>
    </w:rPr>
  </w:style>
  <w:style w:type="character" w:styleId="NichtaufgelsteErwhnung">
    <w:name w:val="Unresolved Mention"/>
    <w:basedOn w:val="Absatz-Standardschriftart"/>
    <w:uiPriority w:val="99"/>
    <w:semiHidden/>
    <w:unhideWhenUsed/>
    <w:rsid w:val="005F6713"/>
    <w:rPr>
      <w:color w:val="605E5C"/>
      <w:shd w:val="clear" w:color="auto" w:fill="E1DFDD"/>
    </w:rPr>
  </w:style>
  <w:style w:type="character" w:styleId="Kommentarzeichen">
    <w:name w:val="annotation reference"/>
    <w:basedOn w:val="Absatz-Standardschriftart"/>
    <w:uiPriority w:val="99"/>
    <w:semiHidden/>
    <w:unhideWhenUsed/>
    <w:rsid w:val="00462B96"/>
    <w:rPr>
      <w:sz w:val="16"/>
      <w:szCs w:val="16"/>
    </w:rPr>
  </w:style>
  <w:style w:type="paragraph" w:styleId="Kommentartext">
    <w:name w:val="annotation text"/>
    <w:basedOn w:val="Standard"/>
    <w:link w:val="KommentartextZchn"/>
    <w:uiPriority w:val="99"/>
    <w:unhideWhenUsed/>
    <w:rsid w:val="00462B96"/>
    <w:pPr>
      <w:spacing w:line="240" w:lineRule="auto"/>
    </w:pPr>
    <w:rPr>
      <w:sz w:val="20"/>
      <w:szCs w:val="20"/>
    </w:rPr>
  </w:style>
  <w:style w:type="character" w:customStyle="1" w:styleId="KommentartextZchn">
    <w:name w:val="Kommentartext Zchn"/>
    <w:basedOn w:val="Absatz-Standardschriftart"/>
    <w:link w:val="Kommentartext"/>
    <w:uiPriority w:val="99"/>
    <w:rsid w:val="00462B96"/>
    <w:rPr>
      <w:lang w:eastAsia="en-US"/>
    </w:rPr>
  </w:style>
  <w:style w:type="paragraph" w:styleId="Kommentarthema">
    <w:name w:val="annotation subject"/>
    <w:basedOn w:val="Kommentartext"/>
    <w:next w:val="Kommentartext"/>
    <w:link w:val="KommentarthemaZchn"/>
    <w:uiPriority w:val="99"/>
    <w:semiHidden/>
    <w:unhideWhenUsed/>
    <w:rsid w:val="00462B96"/>
    <w:rPr>
      <w:b/>
      <w:bCs/>
    </w:rPr>
  </w:style>
  <w:style w:type="character" w:customStyle="1" w:styleId="KommentarthemaZchn">
    <w:name w:val="Kommentarthema Zchn"/>
    <w:basedOn w:val="KommentartextZchn"/>
    <w:link w:val="Kommentarthema"/>
    <w:uiPriority w:val="99"/>
    <w:semiHidden/>
    <w:rsid w:val="00462B96"/>
    <w:rPr>
      <w:b/>
      <w:bCs/>
      <w:lang w:eastAsia="en-US"/>
    </w:rPr>
  </w:style>
  <w:style w:type="paragraph" w:styleId="StandardWeb">
    <w:name w:val="Normal (Web)"/>
    <w:basedOn w:val="Standard"/>
    <w:uiPriority w:val="99"/>
    <w:semiHidden/>
    <w:unhideWhenUsed/>
    <w:rsid w:val="003A2CFB"/>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7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OFIBU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profib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PNONG\AppData\Roaming\Microsoft\Templates\Pressemitteilung_deut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810815-8df0-4f10-8da7-34164765fbe3" xsi:nil="true"/>
    <lcf76f155ced4ddcb4097134ff3c332f xmlns="1553f72f-00eb-4a7f-8788-1dfad40bd8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C443D545BC8C47883FBE39EFAB96E2" ma:contentTypeVersion="16" ma:contentTypeDescription="Create a new document." ma:contentTypeScope="" ma:versionID="d1bdb2336459da5638e6d2da72dce18f">
  <xsd:schema xmlns:xsd="http://www.w3.org/2001/XMLSchema" xmlns:xs="http://www.w3.org/2001/XMLSchema" xmlns:p="http://schemas.microsoft.com/office/2006/metadata/properties" xmlns:ns2="1553f72f-00eb-4a7f-8788-1dfad40bd87a" xmlns:ns3="ad917e58-2e37-4329-ac5d-6ffac9cda2bb" xmlns:ns4="56810815-8df0-4f10-8da7-34164765fbe3" targetNamespace="http://schemas.microsoft.com/office/2006/metadata/properties" ma:root="true" ma:fieldsID="e0ab39517f995d62b0bf7e35f83af1e2" ns2:_="" ns3:_="" ns4:_="">
    <xsd:import namespace="1553f72f-00eb-4a7f-8788-1dfad40bd87a"/>
    <xsd:import namespace="ad917e58-2e37-4329-ac5d-6ffac9cda2bb"/>
    <xsd:import namespace="56810815-8df0-4f10-8da7-34164765fb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f72f-00eb-4a7f-8788-1dfad40bd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917e58-2e37-4329-ac5d-6ffac9cda2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810815-8df0-4f10-8da7-34164765fbe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ad490c0-0d96-4550-b85b-96d2dc8870cc}" ma:internalName="TaxCatchAll" ma:showField="CatchAllData" ma:web="ad917e58-2e37-4329-ac5d-6ffac9cda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33D4B-4E10-4A91-924B-9EC6449CAB64}">
  <ds:schemaRefs>
    <ds:schemaRef ds:uri="http://schemas.microsoft.com/office/2006/metadata/properties"/>
    <ds:schemaRef ds:uri="http://schemas.microsoft.com/office/infopath/2007/PartnerControls"/>
    <ds:schemaRef ds:uri="56810815-8df0-4f10-8da7-34164765fbe3"/>
    <ds:schemaRef ds:uri="ad1524d9-68ef-4272-9840-5ee0c972cfa0"/>
    <ds:schemaRef ds:uri="1553f72f-00eb-4a7f-8788-1dfad40bd87a"/>
  </ds:schemaRefs>
</ds:datastoreItem>
</file>

<file path=customXml/itemProps2.xml><?xml version="1.0" encoding="utf-8"?>
<ds:datastoreItem xmlns:ds="http://schemas.openxmlformats.org/officeDocument/2006/customXml" ds:itemID="{7038DCD7-96D4-4B16-B8E5-51E3C0181589}">
  <ds:schemaRefs>
    <ds:schemaRef ds:uri="http://schemas.microsoft.com/sharepoint/v3/contenttype/forms"/>
  </ds:schemaRefs>
</ds:datastoreItem>
</file>

<file path=customXml/itemProps3.xml><?xml version="1.0" encoding="utf-8"?>
<ds:datastoreItem xmlns:ds="http://schemas.openxmlformats.org/officeDocument/2006/customXml" ds:itemID="{2FF0D5F9-FD45-4721-BB6A-3223BFA30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f72f-00eb-4a7f-8788-1dfad40bd87a"/>
    <ds:schemaRef ds:uri="ad917e58-2e37-4329-ac5d-6ffac9cda2bb"/>
    <ds:schemaRef ds:uri="56810815-8df0-4f10-8da7-34164765f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Pressemitteilung_deutsch.dotx</Template>
  <TotalTime>0</TotalTime>
  <Pages>2</Pages>
  <Words>305</Words>
  <Characters>1926</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Vorname Name</vt:lpstr>
      <vt:lpstr>Vorname Name</vt:lpstr>
    </vt:vector>
  </TitlesOfParts>
  <Company/>
  <LinksUpToDate>false</LinksUpToDate>
  <CharactersWithSpaces>2227</CharactersWithSpaces>
  <SharedDoc>false</SharedDoc>
  <HLinks>
    <vt:vector size="12" baseType="variant">
      <vt:variant>
        <vt:i4>4587611</vt:i4>
      </vt:variant>
      <vt:variant>
        <vt:i4>3</vt:i4>
      </vt:variant>
      <vt:variant>
        <vt:i4>0</vt:i4>
      </vt:variant>
      <vt:variant>
        <vt:i4>5</vt:i4>
      </vt:variant>
      <vt:variant>
        <vt:lpwstr>http://www.profibus.com/</vt:lpwstr>
      </vt:variant>
      <vt:variant>
        <vt:lpwstr/>
      </vt:variant>
      <vt:variant>
        <vt:i4>4587611</vt:i4>
      </vt:variant>
      <vt:variant>
        <vt:i4>0</vt:i4>
      </vt:variant>
      <vt:variant>
        <vt:i4>0</vt:i4>
      </vt:variant>
      <vt:variant>
        <vt:i4>5</vt:i4>
      </vt:variant>
      <vt:variant>
        <vt:lpwstr>http://www.profibus.com/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creator>Barbara Weber</dc:creator>
  <cp:lastModifiedBy>Barbara Weber</cp:lastModifiedBy>
  <cp:revision>3</cp:revision>
  <cp:lastPrinted>2023-03-28T09:00:00Z</cp:lastPrinted>
  <dcterms:created xsi:type="dcterms:W3CDTF">2023-03-29T14:28:00Z</dcterms:created>
  <dcterms:modified xsi:type="dcterms:W3CDTF">2023-03-30T07:37:00Z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9b6cd5-d141-4a33-8bf1-0ca04484304f_Enabled">
    <vt:lpwstr>true</vt:lpwstr>
  </property>
  <property fmtid="{D5CDD505-2E9C-101B-9397-08002B2CF9AE}" pid="3" name="MSIP_Label_a59b6cd5-d141-4a33-8bf1-0ca04484304f_SetDate">
    <vt:lpwstr>2022-01-21T12:02:07Z</vt:lpwstr>
  </property>
  <property fmtid="{D5CDD505-2E9C-101B-9397-08002B2CF9AE}" pid="4" name="MSIP_Label_a59b6cd5-d141-4a33-8bf1-0ca04484304f_Method">
    <vt:lpwstr>Standard</vt:lpwstr>
  </property>
  <property fmtid="{D5CDD505-2E9C-101B-9397-08002B2CF9AE}" pid="5" name="MSIP_Label_a59b6cd5-d141-4a33-8bf1-0ca04484304f_Name">
    <vt:lpwstr>restricted-default</vt:lpwstr>
  </property>
  <property fmtid="{D5CDD505-2E9C-101B-9397-08002B2CF9AE}" pid="6" name="MSIP_Label_a59b6cd5-d141-4a33-8bf1-0ca04484304f_SiteId">
    <vt:lpwstr>38ae3bcd-9579-4fd4-adda-b42e1495d55a</vt:lpwstr>
  </property>
  <property fmtid="{D5CDD505-2E9C-101B-9397-08002B2CF9AE}" pid="7" name="MSIP_Label_a59b6cd5-d141-4a33-8bf1-0ca04484304f_ActionId">
    <vt:lpwstr>3be5e511-2bf1-4b1b-b3f3-1f9a2b80986f</vt:lpwstr>
  </property>
  <property fmtid="{D5CDD505-2E9C-101B-9397-08002B2CF9AE}" pid="8" name="MSIP_Label_a59b6cd5-d141-4a33-8bf1-0ca04484304f_ContentBits">
    <vt:lpwstr>0</vt:lpwstr>
  </property>
  <property fmtid="{D5CDD505-2E9C-101B-9397-08002B2CF9AE}" pid="9" name="Document_Confidentiality">
    <vt:lpwstr>Restricted</vt:lpwstr>
  </property>
  <property fmtid="{D5CDD505-2E9C-101B-9397-08002B2CF9AE}" pid="10" name="ContentTypeId">
    <vt:lpwstr>0x010100F3C443D545BC8C47883FBE39EFAB96E2</vt:lpwstr>
  </property>
  <property fmtid="{D5CDD505-2E9C-101B-9397-08002B2CF9AE}" pid="11" name="MediaServiceImageTags">
    <vt:lpwstr/>
  </property>
</Properties>
</file>