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BFC7C" w14:textId="22A6AD4C" w:rsidR="000872FF" w:rsidRPr="00F95002" w:rsidRDefault="000872FF" w:rsidP="000872FF">
      <w:pPr>
        <w:pStyle w:val="Lauftext"/>
        <w:jc w:val="left"/>
        <w:rPr>
          <w:rFonts w:ascii="Arial" w:hAnsi="Arial" w:cs="Arial"/>
        </w:rPr>
      </w:pPr>
    </w:p>
    <w:p w14:paraId="5BB16F10" w14:textId="77777777" w:rsidR="000872FF" w:rsidRPr="00E75EB7" w:rsidRDefault="000872FF" w:rsidP="000872FF">
      <w:pPr>
        <w:pStyle w:val="Lauftext"/>
        <w:jc w:val="left"/>
        <w:rPr>
          <w:rFonts w:ascii="Myriad Pro" w:hAnsi="Myriad Pro" w:cs="Arial"/>
          <w:sz w:val="16"/>
        </w:rPr>
      </w:pPr>
    </w:p>
    <w:p w14:paraId="40FE9F04" w14:textId="77777777" w:rsidR="000872FF" w:rsidRPr="0008252F" w:rsidRDefault="000872FF" w:rsidP="000872FF">
      <w:pPr>
        <w:pStyle w:val="Lauftext"/>
        <w:jc w:val="center"/>
        <w:rPr>
          <w:rFonts w:ascii="Myriad Pro" w:hAnsi="Myriad Pro" w:cs="Arial"/>
          <w:b/>
          <w:color w:val="auto"/>
          <w:sz w:val="22"/>
          <w:szCs w:val="22"/>
          <w:lang w:val="pt-BR"/>
        </w:rPr>
      </w:pPr>
      <w:r w:rsidRPr="0008252F">
        <w:rPr>
          <w:rFonts w:ascii="Myriad Pro" w:hAnsi="Myriad Pro"/>
          <w:b/>
          <w:color w:val="auto"/>
          <w:sz w:val="22"/>
          <w:lang w:val="pt-BR"/>
        </w:rPr>
        <w:t>P R E S S   R E L E A S E</w:t>
      </w:r>
    </w:p>
    <w:p w14:paraId="19B35F74" w14:textId="77777777" w:rsidR="00AE4879" w:rsidRPr="00E74C76" w:rsidRDefault="00AE4879" w:rsidP="000872FF">
      <w:pPr>
        <w:pStyle w:val="Lauftext"/>
        <w:jc w:val="center"/>
        <w:rPr>
          <w:rFonts w:ascii="Myriad Pro" w:hAnsi="Myriad Pro" w:cs="Arial"/>
          <w:b/>
          <w:color w:val="auto"/>
          <w:sz w:val="22"/>
          <w:szCs w:val="22"/>
          <w:lang w:val="pt-BR"/>
        </w:rPr>
      </w:pPr>
    </w:p>
    <w:p w14:paraId="03272D01" w14:textId="77777777" w:rsidR="000872FF" w:rsidRPr="00E75EB7" w:rsidRDefault="000872FF" w:rsidP="000872FF">
      <w:pPr>
        <w:spacing w:after="0" w:line="360" w:lineRule="auto"/>
        <w:jc w:val="both"/>
        <w:rPr>
          <w:rFonts w:cs="Arial"/>
          <w:sz w:val="12"/>
          <w:lang w:val="pt-BR"/>
        </w:rPr>
      </w:pPr>
    </w:p>
    <w:p w14:paraId="68C17AD2" w14:textId="5F92B5B3" w:rsidR="00B645C1" w:rsidRDefault="00B21D82" w:rsidP="00715237">
      <w:pPr>
        <w:jc w:val="center"/>
        <w:rPr>
          <w:b/>
          <w:bCs/>
        </w:rPr>
      </w:pPr>
      <w:r>
        <w:rPr>
          <w:b/>
        </w:rPr>
        <w:t xml:space="preserve">PI </w:t>
      </w:r>
      <w:r w:rsidR="00EF0BD9">
        <w:rPr>
          <w:b/>
        </w:rPr>
        <w:t>T</w:t>
      </w:r>
      <w:r>
        <w:rPr>
          <w:b/>
        </w:rPr>
        <w:t xml:space="preserve">echnologies </w:t>
      </w:r>
      <w:r w:rsidR="00EF0BD9">
        <w:rPr>
          <w:b/>
        </w:rPr>
        <w:t>H</w:t>
      </w:r>
      <w:r>
        <w:rPr>
          <w:b/>
        </w:rPr>
        <w:t xml:space="preserve">old </w:t>
      </w:r>
      <w:r w:rsidR="00EF0BD9">
        <w:rPr>
          <w:b/>
        </w:rPr>
        <w:t>T</w:t>
      </w:r>
      <w:r>
        <w:rPr>
          <w:b/>
        </w:rPr>
        <w:t xml:space="preserve">heir </w:t>
      </w:r>
      <w:r w:rsidR="00EF0BD9">
        <w:rPr>
          <w:b/>
        </w:rPr>
        <w:t>G</w:t>
      </w:r>
      <w:r>
        <w:rPr>
          <w:b/>
        </w:rPr>
        <w:t xml:space="preserve">round in the </w:t>
      </w:r>
      <w:r w:rsidR="00EF0BD9">
        <w:rPr>
          <w:b/>
        </w:rPr>
        <w:t>C</w:t>
      </w:r>
      <w:r>
        <w:rPr>
          <w:b/>
        </w:rPr>
        <w:t xml:space="preserve">urrent </w:t>
      </w:r>
      <w:r w:rsidR="00EF0BD9">
        <w:rPr>
          <w:b/>
        </w:rPr>
        <w:t>E</w:t>
      </w:r>
      <w:r>
        <w:rPr>
          <w:b/>
        </w:rPr>
        <w:t xml:space="preserve">conomic </w:t>
      </w:r>
      <w:r w:rsidR="00EF0BD9">
        <w:rPr>
          <w:b/>
        </w:rPr>
        <w:t>S</w:t>
      </w:r>
      <w:r>
        <w:rPr>
          <w:b/>
        </w:rPr>
        <w:t>ituation</w:t>
      </w:r>
    </w:p>
    <w:p w14:paraId="03A736C6" w14:textId="77777777" w:rsidR="00AB58BE" w:rsidRPr="00715237" w:rsidRDefault="00AB58BE" w:rsidP="00715237">
      <w:pPr>
        <w:jc w:val="center"/>
        <w:rPr>
          <w:b/>
          <w:bCs/>
        </w:rPr>
      </w:pPr>
    </w:p>
    <w:p w14:paraId="39ACB735" w14:textId="07D5F357" w:rsidR="000A25C5" w:rsidRDefault="008B767E" w:rsidP="008B767E">
      <w:pPr>
        <w:autoSpaceDE w:val="0"/>
        <w:autoSpaceDN w:val="0"/>
        <w:adjustRightInd w:val="0"/>
        <w:spacing w:after="0" w:line="360" w:lineRule="auto"/>
        <w:jc w:val="both"/>
      </w:pPr>
      <w:r>
        <w:rPr>
          <w:b/>
        </w:rPr>
        <w:t>Karlsruhe, Germany – March 31, 2025:</w:t>
      </w:r>
      <w:r>
        <w:t xml:space="preserve"> The annual survey of newly installed nodes conducted by </w:t>
      </w:r>
      <w:r w:rsidR="00EF0BD9">
        <w:t>PI (</w:t>
      </w:r>
      <w:r>
        <w:t>PROFIBUS &amp; PROFINET International</w:t>
      </w:r>
      <w:r w:rsidR="00EF0BD9">
        <w:t>)</w:t>
      </w:r>
      <w:r>
        <w:t xml:space="preserve"> shows moderate growth for its technologies compared to previous years.</w:t>
      </w:r>
      <w:r w:rsidR="00BA79B1">
        <w:t xml:space="preserve"> </w:t>
      </w:r>
      <w:r w:rsidR="00670F84" w:rsidRPr="00857A48">
        <w:t>Even in times of economic and structural change, PI technologies are experiencing solid growth for use in machines and systems</w:t>
      </w:r>
      <w:r w:rsidR="00670F84">
        <w:t xml:space="preserve"> across the globe</w:t>
      </w:r>
      <w:r w:rsidR="00670F84" w:rsidRPr="00857A48">
        <w:t>.</w:t>
      </w:r>
      <w:r>
        <w:t xml:space="preserve"> Economic uncertainties and the </w:t>
      </w:r>
      <w:r w:rsidR="006F2C64">
        <w:t>impact of supply issues</w:t>
      </w:r>
      <w:r>
        <w:t xml:space="preserve"> on inventor</w:t>
      </w:r>
      <w:r w:rsidR="006F2C64">
        <w:t>ies</w:t>
      </w:r>
      <w:r>
        <w:t xml:space="preserve"> naturally </w:t>
      </w:r>
      <w:r w:rsidR="006F2C64">
        <w:t>affect</w:t>
      </w:r>
      <w:r>
        <w:t xml:space="preserve"> products with PI technologies as well, and this is reflected in device numbers accordingly</w:t>
      </w:r>
      <w:r w:rsidR="009F2C40">
        <w:t xml:space="preserve"> - </w:t>
      </w:r>
      <w:r>
        <w:t>in particular in Europe and China. Despite this, products based on PI technologies were able to hold their ground well in the marketplace, which was impressively demonstrated by the number of newly installed nodes</w:t>
      </w:r>
      <w:r w:rsidR="00EF0BD9">
        <w:t xml:space="preserve">, </w:t>
      </w:r>
      <w:r>
        <w:t>though it was</w:t>
      </w:r>
      <w:r w:rsidR="00EF0BD9">
        <w:t xml:space="preserve"> </w:t>
      </w:r>
      <w:r>
        <w:t>n</w:t>
      </w:r>
      <w:r w:rsidR="00EF0BD9">
        <w:t>o</w:t>
      </w:r>
      <w:r>
        <w:t>t possible to repeat or exceed the record numbers seen in previous years.</w:t>
      </w:r>
    </w:p>
    <w:p w14:paraId="6B932C86" w14:textId="77777777" w:rsidR="002E2CBD" w:rsidRDefault="002E2CBD" w:rsidP="008B767E">
      <w:pPr>
        <w:autoSpaceDE w:val="0"/>
        <w:autoSpaceDN w:val="0"/>
        <w:adjustRightInd w:val="0"/>
        <w:spacing w:after="0" w:line="360" w:lineRule="auto"/>
        <w:jc w:val="both"/>
      </w:pPr>
    </w:p>
    <w:p w14:paraId="70D65535" w14:textId="1D2F607C" w:rsidR="006405B8" w:rsidRDefault="00091277" w:rsidP="008B767E">
      <w:pPr>
        <w:autoSpaceDE w:val="0"/>
        <w:autoSpaceDN w:val="0"/>
        <w:adjustRightInd w:val="0"/>
        <w:spacing w:after="0" w:line="360" w:lineRule="auto"/>
        <w:jc w:val="both"/>
      </w:pPr>
      <w:r>
        <w:t xml:space="preserve">In 2022, disruptions in the supply chain led to material shortages and significant delivery bottlenecks. These limitations were more than compensated for in 2023 thanks to the supply of a very large number of IO-Link devices, which led to </w:t>
      </w:r>
      <w:r w:rsidR="006F2C64">
        <w:t xml:space="preserve">an </w:t>
      </w:r>
      <w:r>
        <w:t xml:space="preserve">anticipated normalization in 2024 with an additional 9.7 million new nodes having been put on the market. IO-Link remains stable and has been </w:t>
      </w:r>
      <w:r w:rsidR="006F2C64">
        <w:t xml:space="preserve">growing </w:t>
      </w:r>
      <w:r>
        <w:t xml:space="preserve">continually for years, with 61 million nodes at last count. IO-Link continues to successfully </w:t>
      </w:r>
      <w:r w:rsidR="006F2C64">
        <w:t>establish</w:t>
      </w:r>
      <w:r>
        <w:t xml:space="preserve"> itself as a global standard</w:t>
      </w:r>
      <w:r w:rsidR="00EF0BD9">
        <w:t>.</w:t>
      </w:r>
    </w:p>
    <w:p w14:paraId="4C88B5A6" w14:textId="77777777" w:rsidR="002E2CBD" w:rsidRPr="00091277" w:rsidRDefault="002E2CBD" w:rsidP="008B767E">
      <w:pPr>
        <w:autoSpaceDE w:val="0"/>
        <w:autoSpaceDN w:val="0"/>
        <w:adjustRightInd w:val="0"/>
        <w:spacing w:after="0" w:line="360" w:lineRule="auto"/>
        <w:jc w:val="both"/>
      </w:pPr>
    </w:p>
    <w:p w14:paraId="7FF423A5" w14:textId="247561AE" w:rsidR="00F4125C" w:rsidRDefault="00EF0BD9" w:rsidP="008B767E">
      <w:pPr>
        <w:autoSpaceDE w:val="0"/>
        <w:autoSpaceDN w:val="0"/>
        <w:adjustRightInd w:val="0"/>
        <w:spacing w:after="0" w:line="360" w:lineRule="auto"/>
        <w:jc w:val="both"/>
      </w:pPr>
      <w:r>
        <w:t>T</w:t>
      </w:r>
      <w:r w:rsidR="000B7FC0">
        <w:t>his kind of trend can also be seen with PROFIsafe nodes. Following exceptional growth in the preceding year, an additional 3.1 million nodes were put on the market in 2024. The establishment of this safety technology from PI therefore remains unwavering and underscores its significance and acceptance in the industrial sector with 28.7 million PROFIsafe devices at the current time.</w:t>
      </w:r>
    </w:p>
    <w:p w14:paraId="326638B0" w14:textId="64EF41F3" w:rsidR="048C55D7" w:rsidRDefault="048C55D7" w:rsidP="048C55D7">
      <w:pPr>
        <w:spacing w:after="0" w:line="360" w:lineRule="auto"/>
        <w:jc w:val="both"/>
      </w:pPr>
    </w:p>
    <w:p w14:paraId="064E9010" w14:textId="64335CBA" w:rsidR="00336555" w:rsidRDefault="00336555" w:rsidP="008B767E">
      <w:pPr>
        <w:autoSpaceDE w:val="0"/>
        <w:autoSpaceDN w:val="0"/>
        <w:adjustRightInd w:val="0"/>
        <w:spacing w:after="0" w:line="360" w:lineRule="auto"/>
        <w:jc w:val="both"/>
      </w:pPr>
      <w:r>
        <w:t xml:space="preserve">Despite challenging market conditions, PROFINET was able to maintain its strong position as a leading technology in 2024. With an increase of 9.5 million nodes, PROFINET boasts a high degree of continuity even in this challenging environment. This underscores the success and continuing </w:t>
      </w:r>
      <w:r>
        <w:lastRenderedPageBreak/>
        <w:t>demand for PROFINET in industrial applications. Altogether, an impressive 78.8 million PROFINET products have been installed in facilities over the years.</w:t>
      </w:r>
    </w:p>
    <w:p w14:paraId="232433A7" w14:textId="77777777" w:rsidR="00B90817" w:rsidRDefault="00B90817" w:rsidP="008B767E">
      <w:pPr>
        <w:autoSpaceDE w:val="0"/>
        <w:autoSpaceDN w:val="0"/>
        <w:adjustRightInd w:val="0"/>
        <w:spacing w:after="0" w:line="360" w:lineRule="auto"/>
        <w:jc w:val="both"/>
      </w:pPr>
    </w:p>
    <w:p w14:paraId="156ED695" w14:textId="0DF6BAAD" w:rsidR="0028097F" w:rsidRPr="00715237" w:rsidRDefault="006D1F4D" w:rsidP="0028097F">
      <w:pPr>
        <w:autoSpaceDE w:val="0"/>
        <w:autoSpaceDN w:val="0"/>
        <w:adjustRightInd w:val="0"/>
        <w:spacing w:after="0" w:line="360" w:lineRule="auto"/>
        <w:jc w:val="both"/>
      </w:pPr>
      <w:r>
        <w:t xml:space="preserve">Unsurprisingly, </w:t>
      </w:r>
      <w:r w:rsidR="00890865">
        <w:t xml:space="preserve">the </w:t>
      </w:r>
      <w:r>
        <w:t xml:space="preserve">recorded growth in the number of PROFIBUS devices is moderate. Despite this trend, PROFIBUS’ share in the process automation </w:t>
      </w:r>
      <w:r w:rsidR="00890865">
        <w:t>market</w:t>
      </w:r>
      <w:r>
        <w:t xml:space="preserve"> remains strong. In 2024, a total of 1.1 million PROFIBUS devices were sold</w:t>
      </w:r>
      <w:r w:rsidR="00EF0BD9">
        <w:t xml:space="preserve"> - </w:t>
      </w:r>
      <w:r>
        <w:t>800,000 of which in the process industry. This demonstrates the continu</w:t>
      </w:r>
      <w:r w:rsidR="0074771B">
        <w:t>ing</w:t>
      </w:r>
      <w:r>
        <w:t xml:space="preserve"> relevance and reliability of PROFIBUS in this </w:t>
      </w:r>
      <w:r w:rsidR="00890865">
        <w:t>important</w:t>
      </w:r>
      <w:r>
        <w:t xml:space="preserve"> sector. A total of 70 million PROFIBUS devices were brought to the market, with 17.3 million of them having been installed at processing plants.</w:t>
      </w:r>
    </w:p>
    <w:p w14:paraId="3358D128" w14:textId="582AE021" w:rsidR="007D09F2" w:rsidRDefault="007D09F2" w:rsidP="00F4125C">
      <w:pPr>
        <w:autoSpaceDE w:val="0"/>
        <w:autoSpaceDN w:val="0"/>
        <w:adjustRightInd w:val="0"/>
        <w:spacing w:after="0" w:line="360" w:lineRule="auto"/>
        <w:jc w:val="both"/>
      </w:pPr>
    </w:p>
    <w:p w14:paraId="516010BE" w14:textId="155ADFF3" w:rsidR="00BD776D" w:rsidRDefault="008013E8" w:rsidP="1DE05400">
      <w:pPr>
        <w:autoSpaceDE w:val="0"/>
        <w:autoSpaceDN w:val="0"/>
        <w:adjustRightInd w:val="0"/>
        <w:spacing w:after="0" w:line="360" w:lineRule="auto"/>
        <w:jc w:val="both"/>
      </w:pPr>
      <w:r>
        <w:t>“We see the trend in automation technology as positive</w:t>
      </w:r>
      <w:r w:rsidR="00EF0BD9">
        <w:t>,</w:t>
      </w:r>
      <w:r>
        <w:t xml:space="preserve"> and we</w:t>
      </w:r>
      <w:r w:rsidR="00EF0BD9">
        <w:t xml:space="preserve"> a</w:t>
      </w:r>
      <w:r>
        <w:t>re ideally equipped for the future thanks to the continu</w:t>
      </w:r>
      <w:r w:rsidR="00890865">
        <w:t>ous</w:t>
      </w:r>
      <w:r>
        <w:t xml:space="preserve"> development of our technologies as the digital transformation progresses. The economic outlook is set to improve, and that includes international markets. Our globally distributed organizational form reinforces the market success of products with PI technologies. The demand for more data can </w:t>
      </w:r>
      <w:r w:rsidR="00890865">
        <w:t xml:space="preserve">be satisfied </w:t>
      </w:r>
      <w:r>
        <w:t xml:space="preserve">easily and consistently thanks to the PROFINET architecture and thanks to the extensive standardization of data structures and </w:t>
      </w:r>
      <w:r w:rsidR="00890865">
        <w:t xml:space="preserve">the </w:t>
      </w:r>
      <w:r w:rsidR="00EF0BD9">
        <w:t>consistent</w:t>
      </w:r>
      <w:r>
        <w:t xml:space="preserve"> integration of IO-Link. With PROFINET over APL and PROFINET over SPE, </w:t>
      </w:r>
      <w:r w:rsidR="00EF0BD9">
        <w:t>w</w:t>
      </w:r>
      <w:r w:rsidR="00EF0BD9" w:rsidRPr="00EF0BD9">
        <w:t>e are leading the way in the introduction of APL/SPE technology.</w:t>
      </w:r>
      <w:r w:rsidR="007D0568">
        <w:t xml:space="preserve"> </w:t>
      </w:r>
      <w:r w:rsidR="007D0568" w:rsidRPr="007D0568">
        <w:t>The first APL systems are already being put into productive operation</w:t>
      </w:r>
      <w:r w:rsidR="007D0568">
        <w:t xml:space="preserve">, </w:t>
      </w:r>
      <w:r>
        <w:t>and we</w:t>
      </w:r>
      <w:r w:rsidR="003C09BD">
        <w:t xml:space="preserve"> a</w:t>
      </w:r>
      <w:r>
        <w:t xml:space="preserve">re supporting our manufacturers and users in </w:t>
      </w:r>
      <w:r w:rsidR="007D0568" w:rsidRPr="007D0568">
        <w:t>using this new technology</w:t>
      </w:r>
      <w:r>
        <w:t>. In this way, we</w:t>
      </w:r>
      <w:r w:rsidR="003C09BD">
        <w:t xml:space="preserve"> a</w:t>
      </w:r>
      <w:r>
        <w:t xml:space="preserve">re promoting innovation and growth </w:t>
      </w:r>
      <w:r w:rsidR="00890865">
        <w:t>in</w:t>
      </w:r>
      <w:r>
        <w:t xml:space="preserve"> automation applications </w:t>
      </w:r>
      <w:r w:rsidR="00890865">
        <w:t>across</w:t>
      </w:r>
      <w:r>
        <w:t xml:space="preserve"> </w:t>
      </w:r>
      <w:r w:rsidR="007D0568">
        <w:t>all</w:t>
      </w:r>
      <w:r>
        <w:t xml:space="preserve"> industr</w:t>
      </w:r>
      <w:r w:rsidR="007D0568">
        <w:t>ies</w:t>
      </w:r>
      <w:r>
        <w:t xml:space="preserve"> through </w:t>
      </w:r>
      <w:r w:rsidR="007D0568">
        <w:t>many</w:t>
      </w:r>
      <w:r>
        <w:t xml:space="preserve"> activities,” remarked Xaver Schmidt, Chairman of PI (PROFIBUS &amp; PROFINET International). </w:t>
      </w:r>
    </w:p>
    <w:p w14:paraId="2C40ECA8" w14:textId="77777777" w:rsidR="007D0568" w:rsidRPr="00317E95" w:rsidRDefault="007D0568" w:rsidP="1DE05400">
      <w:pPr>
        <w:autoSpaceDE w:val="0"/>
        <w:autoSpaceDN w:val="0"/>
        <w:adjustRightInd w:val="0"/>
        <w:spacing w:after="0" w:line="360" w:lineRule="auto"/>
        <w:jc w:val="both"/>
      </w:pPr>
    </w:p>
    <w:p w14:paraId="329414C4" w14:textId="5A967CA1" w:rsidR="00715237" w:rsidRDefault="00715237" w:rsidP="00715237">
      <w:pPr>
        <w:autoSpaceDE w:val="0"/>
        <w:autoSpaceDN w:val="0"/>
        <w:adjustRightInd w:val="0"/>
        <w:spacing w:after="0" w:line="360" w:lineRule="auto"/>
        <w:jc w:val="center"/>
      </w:pPr>
      <w:r>
        <w:t>***</w:t>
      </w:r>
    </w:p>
    <w:p w14:paraId="33027F3F" w14:textId="51C3A306" w:rsidR="007D0568" w:rsidRDefault="007D0568">
      <w:pPr>
        <w:spacing w:after="0" w:line="240" w:lineRule="auto"/>
      </w:pPr>
      <w:r>
        <w:br w:type="page"/>
      </w:r>
    </w:p>
    <w:p w14:paraId="59520DA5" w14:textId="77777777" w:rsidR="00715237" w:rsidRPr="00715237" w:rsidRDefault="00715237" w:rsidP="00715237">
      <w:pPr>
        <w:autoSpaceDE w:val="0"/>
        <w:autoSpaceDN w:val="0"/>
        <w:adjustRightInd w:val="0"/>
        <w:spacing w:after="0" w:line="360" w:lineRule="auto"/>
        <w:jc w:val="both"/>
      </w:pPr>
    </w:p>
    <w:p w14:paraId="4E266593" w14:textId="2F386DDF" w:rsidR="00BD3705" w:rsidRDefault="00BD3705" w:rsidP="00715237">
      <w:pPr>
        <w:autoSpaceDE w:val="0"/>
        <w:autoSpaceDN w:val="0"/>
        <w:adjustRightInd w:val="0"/>
        <w:spacing w:after="0" w:line="360" w:lineRule="auto"/>
        <w:jc w:val="both"/>
      </w:pPr>
      <w:r w:rsidRPr="007D0568">
        <w:rPr>
          <w:b/>
          <w:bCs/>
        </w:rPr>
        <w:t>Graphic:</w:t>
      </w:r>
      <w:r>
        <w:t xml:space="preserve"> </w:t>
      </w:r>
      <w:r w:rsidR="007D0568" w:rsidRPr="007D0568">
        <w:t>PROFINET devices are growing continuously on the market.</w:t>
      </w:r>
    </w:p>
    <w:p w14:paraId="173C466A" w14:textId="7F5164F5" w:rsidR="006F5E78" w:rsidRPr="00715237" w:rsidRDefault="007D0568" w:rsidP="00715237">
      <w:pPr>
        <w:autoSpaceDE w:val="0"/>
        <w:autoSpaceDN w:val="0"/>
        <w:adjustRightInd w:val="0"/>
        <w:spacing w:after="0" w:line="360" w:lineRule="auto"/>
        <w:jc w:val="both"/>
      </w:pPr>
      <w:r>
        <w:rPr>
          <w:noProof/>
        </w:rPr>
        <w:drawing>
          <wp:inline distT="0" distB="0" distL="0" distR="0" wp14:anchorId="709B0D9A" wp14:editId="3A12FEC8">
            <wp:extent cx="4500282" cy="2531966"/>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1">
                      <a:extLst>
                        <a:ext uri="{28A0092B-C50C-407E-A947-70E740481C1C}">
                          <a14:useLocalDpi xmlns:a14="http://schemas.microsoft.com/office/drawing/2010/main" val="0"/>
                        </a:ext>
                      </a:extLst>
                    </a:blip>
                    <a:stretch>
                      <a:fillRect/>
                    </a:stretch>
                  </pic:blipFill>
                  <pic:spPr>
                    <a:xfrm>
                      <a:off x="0" y="0"/>
                      <a:ext cx="4507254" cy="2535888"/>
                    </a:xfrm>
                    <a:prstGeom prst="rect">
                      <a:avLst/>
                    </a:prstGeom>
                  </pic:spPr>
                </pic:pic>
              </a:graphicData>
            </a:graphic>
          </wp:inline>
        </w:drawing>
      </w:r>
    </w:p>
    <w:p w14:paraId="3B5CF983" w14:textId="05C50697" w:rsidR="006F5E78" w:rsidRDefault="006F5E78">
      <w:pPr>
        <w:spacing w:after="0" w:line="240" w:lineRule="auto"/>
      </w:pPr>
    </w:p>
    <w:p w14:paraId="79DD2846" w14:textId="1D3743E0" w:rsidR="00BD3705" w:rsidRDefault="00BD3705" w:rsidP="00715237">
      <w:pPr>
        <w:autoSpaceDE w:val="0"/>
        <w:autoSpaceDN w:val="0"/>
        <w:adjustRightInd w:val="0"/>
        <w:spacing w:after="0" w:line="360" w:lineRule="auto"/>
        <w:jc w:val="both"/>
      </w:pPr>
      <w:r w:rsidRPr="007D0568">
        <w:rPr>
          <w:b/>
          <w:bCs/>
        </w:rPr>
        <w:t>Graphic:</w:t>
      </w:r>
      <w:r>
        <w:t xml:space="preserve"> The trend toward</w:t>
      </w:r>
      <w:r w:rsidR="007D0568">
        <w:t>s</w:t>
      </w:r>
      <w:r>
        <w:t xml:space="preserve"> more data from actuators and sensors using IO-Link is unwavering.</w:t>
      </w:r>
    </w:p>
    <w:p w14:paraId="4FA17664" w14:textId="197BF0E9" w:rsidR="006F5E78" w:rsidRDefault="007D0568" w:rsidP="00715237">
      <w:pPr>
        <w:autoSpaceDE w:val="0"/>
        <w:autoSpaceDN w:val="0"/>
        <w:adjustRightInd w:val="0"/>
        <w:spacing w:after="0" w:line="360" w:lineRule="auto"/>
        <w:jc w:val="both"/>
      </w:pPr>
      <w:r>
        <w:rPr>
          <w:noProof/>
        </w:rPr>
        <w:drawing>
          <wp:inline distT="0" distB="0" distL="0" distR="0" wp14:anchorId="42D5DBFB" wp14:editId="6AA502F6">
            <wp:extent cx="4555672" cy="253450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a:extLst>
                        <a:ext uri="{28A0092B-C50C-407E-A947-70E740481C1C}">
                          <a14:useLocalDpi xmlns:a14="http://schemas.microsoft.com/office/drawing/2010/main" val="0"/>
                        </a:ext>
                      </a:extLst>
                    </a:blip>
                    <a:stretch>
                      <a:fillRect/>
                    </a:stretch>
                  </pic:blipFill>
                  <pic:spPr>
                    <a:xfrm>
                      <a:off x="0" y="0"/>
                      <a:ext cx="4570301" cy="2542640"/>
                    </a:xfrm>
                    <a:prstGeom prst="rect">
                      <a:avLst/>
                    </a:prstGeom>
                  </pic:spPr>
                </pic:pic>
              </a:graphicData>
            </a:graphic>
          </wp:inline>
        </w:drawing>
      </w:r>
    </w:p>
    <w:p w14:paraId="59B528D8" w14:textId="576F746D" w:rsidR="007D0568" w:rsidRDefault="007D0568">
      <w:pPr>
        <w:spacing w:after="0" w:line="240" w:lineRule="auto"/>
      </w:pPr>
      <w:r>
        <w:br w:type="page"/>
      </w:r>
    </w:p>
    <w:p w14:paraId="3844A429" w14:textId="77777777" w:rsidR="00A27BC8" w:rsidRPr="00663C04" w:rsidRDefault="00A27BC8" w:rsidP="00A27BC8">
      <w:pPr>
        <w:spacing w:line="360" w:lineRule="auto"/>
        <w:rPr>
          <w:b/>
        </w:rPr>
      </w:pPr>
      <w:r>
        <w:rPr>
          <w:b/>
        </w:rPr>
        <w:lastRenderedPageBreak/>
        <w:t>Press contact:</w:t>
      </w:r>
      <w:r>
        <w:rPr>
          <w:b/>
        </w:rPr>
        <w:tab/>
      </w:r>
      <w:r>
        <w:rPr>
          <w:b/>
        </w:rPr>
        <w:tab/>
      </w:r>
      <w:r>
        <w:rPr>
          <w:b/>
        </w:rPr>
        <w:tab/>
      </w:r>
      <w:r>
        <w:rPr>
          <w:b/>
        </w:rPr>
        <w:tab/>
      </w:r>
      <w:r>
        <w:rPr>
          <w:b/>
        </w:rPr>
        <w:tab/>
      </w:r>
      <w:r>
        <w:rPr>
          <w:b/>
        </w:rPr>
        <w:tab/>
      </w:r>
      <w:r>
        <w:rPr>
          <w:b/>
        </w:rPr>
        <w:tab/>
      </w:r>
    </w:p>
    <w:p w14:paraId="3C5A96EE" w14:textId="77777777" w:rsidR="00A27BC8" w:rsidRDefault="00A27BC8" w:rsidP="00A27BC8">
      <w:pPr>
        <w:spacing w:after="0" w:line="360" w:lineRule="auto"/>
      </w:pPr>
      <w:r>
        <w:t>PI (PROFIBUS &amp; PROFINET International)</w:t>
      </w:r>
    </w:p>
    <w:p w14:paraId="7A5D00B9" w14:textId="77777777" w:rsidR="00A27BC8" w:rsidRPr="0008252F" w:rsidRDefault="00A27BC8" w:rsidP="00A27BC8">
      <w:pPr>
        <w:spacing w:after="0" w:line="360" w:lineRule="auto"/>
        <w:rPr>
          <w:lang w:val="de-DE"/>
        </w:rPr>
      </w:pPr>
      <w:r w:rsidRPr="0008252F">
        <w:rPr>
          <w:lang w:val="de-DE"/>
        </w:rPr>
        <w:t>PROFIBUS Nutzerorganisation e. V.</w:t>
      </w:r>
    </w:p>
    <w:p w14:paraId="5CF1B85C" w14:textId="77777777" w:rsidR="00A27BC8" w:rsidRPr="0008252F" w:rsidRDefault="00A27BC8" w:rsidP="00A27BC8">
      <w:pPr>
        <w:spacing w:after="0" w:line="360" w:lineRule="auto"/>
        <w:rPr>
          <w:lang w:val="de-DE"/>
        </w:rPr>
      </w:pPr>
      <w:r w:rsidRPr="0008252F">
        <w:rPr>
          <w:lang w:val="de-DE"/>
        </w:rPr>
        <w:t>Barbara Weber</w:t>
      </w:r>
    </w:p>
    <w:p w14:paraId="403A84B4" w14:textId="77777777" w:rsidR="00A27BC8" w:rsidRPr="00663C04" w:rsidRDefault="00A27BC8" w:rsidP="00A27BC8">
      <w:pPr>
        <w:pStyle w:val="berschrift4"/>
        <w:spacing w:before="0" w:after="0" w:line="360" w:lineRule="auto"/>
        <w:rPr>
          <w:rFonts w:ascii="Myriad Pro" w:hAnsi="Myriad Pro"/>
          <w:b w:val="0"/>
          <w:sz w:val="22"/>
          <w:szCs w:val="22"/>
        </w:rPr>
      </w:pPr>
      <w:r>
        <w:rPr>
          <w:rFonts w:ascii="Myriad Pro" w:hAnsi="Myriad Pro"/>
          <w:b w:val="0"/>
          <w:sz w:val="22"/>
        </w:rPr>
        <w:t>Ohiostr. 8</w:t>
      </w:r>
    </w:p>
    <w:p w14:paraId="2001BAB8" w14:textId="77777777" w:rsidR="00A27BC8" w:rsidRPr="00663C04" w:rsidRDefault="00A27BC8" w:rsidP="00A27BC8">
      <w:pPr>
        <w:pStyle w:val="berschrift4"/>
        <w:spacing w:before="0" w:after="0" w:line="360" w:lineRule="auto"/>
        <w:rPr>
          <w:rFonts w:ascii="Myriad Pro" w:hAnsi="Myriad Pro"/>
          <w:b w:val="0"/>
          <w:sz w:val="22"/>
          <w:szCs w:val="22"/>
        </w:rPr>
      </w:pPr>
      <w:r>
        <w:rPr>
          <w:rFonts w:ascii="Myriad Pro" w:hAnsi="Myriad Pro"/>
          <w:b w:val="0"/>
          <w:sz w:val="22"/>
        </w:rPr>
        <w:t>D-76149 Karlsruhe, Germany</w:t>
      </w:r>
    </w:p>
    <w:p w14:paraId="7D64E9B3" w14:textId="77777777" w:rsidR="00A27BC8" w:rsidRPr="00702AF5" w:rsidRDefault="00A27BC8" w:rsidP="00A27BC8">
      <w:pPr>
        <w:spacing w:after="0" w:line="360" w:lineRule="auto"/>
      </w:pPr>
      <w:r>
        <w:t>Phone: +49 7 21 986 197 49</w:t>
      </w:r>
    </w:p>
    <w:p w14:paraId="23667576" w14:textId="77777777" w:rsidR="00A27BC8" w:rsidRPr="00702AF5" w:rsidRDefault="00A27BC8" w:rsidP="00A27BC8">
      <w:pPr>
        <w:spacing w:after="0" w:line="360" w:lineRule="auto"/>
      </w:pPr>
      <w:r>
        <w:t>Barbara.Weber@profibus.com</w:t>
      </w:r>
    </w:p>
    <w:p w14:paraId="2CB4E60B" w14:textId="77777777" w:rsidR="00A27BC8" w:rsidRPr="00663C04" w:rsidRDefault="00EF5C43" w:rsidP="00A27BC8">
      <w:pPr>
        <w:spacing w:after="0" w:line="360" w:lineRule="auto"/>
      </w:pPr>
      <w:hyperlink r:id="rId13" w:history="1">
        <w:r w:rsidR="00B57445">
          <w:rPr>
            <w:rStyle w:val="Hyperlink"/>
          </w:rPr>
          <w:t>http://www.profibus.com</w:t>
        </w:r>
      </w:hyperlink>
    </w:p>
    <w:p w14:paraId="32E9F3FC" w14:textId="77777777" w:rsidR="00A27BC8" w:rsidRPr="00663C04" w:rsidRDefault="00A27BC8" w:rsidP="00A27BC8">
      <w:pPr>
        <w:spacing w:after="0" w:line="360" w:lineRule="auto"/>
        <w:rPr>
          <w:rFonts w:ascii="Arial" w:hAnsi="Arial" w:cs="Arial"/>
        </w:rPr>
      </w:pPr>
      <w:r>
        <w:br/>
        <w:t xml:space="preserve">This press release is available for download at </w:t>
      </w:r>
      <w:hyperlink r:id="rId14" w:history="1">
        <w:r>
          <w:rPr>
            <w:rStyle w:val="Hyperlink"/>
          </w:rPr>
          <w:t>www.profibus.com</w:t>
        </w:r>
      </w:hyperlink>
      <w:r>
        <w:t>.</w:t>
      </w:r>
    </w:p>
    <w:p w14:paraId="5441E908" w14:textId="77777777" w:rsidR="00A27BC8" w:rsidRDefault="00A27BC8" w:rsidP="00A27BC8">
      <w:pPr>
        <w:spacing w:after="0" w:line="360" w:lineRule="auto"/>
        <w:jc w:val="both"/>
      </w:pPr>
    </w:p>
    <w:p w14:paraId="771CAAC8" w14:textId="6BD3D2A3" w:rsidR="00C830D7" w:rsidRPr="00F95002" w:rsidRDefault="00C830D7" w:rsidP="00A27BC8">
      <w:pPr>
        <w:spacing w:line="360" w:lineRule="auto"/>
      </w:pPr>
    </w:p>
    <w:sectPr w:rsidR="00C830D7" w:rsidRPr="00F95002" w:rsidSect="00DD10CA">
      <w:headerReference w:type="default" r:id="rId15"/>
      <w:footerReference w:type="default" r:id="rId16"/>
      <w:headerReference w:type="first" r:id="rId17"/>
      <w:footerReference w:type="first" r:id="rId18"/>
      <w:pgSz w:w="11906" w:h="16838"/>
      <w:pgMar w:top="3306" w:right="1418" w:bottom="284" w:left="1418" w:header="283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E3AE2" w14:textId="77777777" w:rsidR="004B2B07" w:rsidRDefault="004B2B07" w:rsidP="00FF4B6C">
      <w:pPr>
        <w:spacing w:after="0" w:line="240" w:lineRule="auto"/>
      </w:pPr>
      <w:r>
        <w:separator/>
      </w:r>
    </w:p>
  </w:endnote>
  <w:endnote w:type="continuationSeparator" w:id="0">
    <w:p w14:paraId="0FF601AD" w14:textId="77777777" w:rsidR="004B2B07" w:rsidRDefault="004B2B07" w:rsidP="00FF4B6C">
      <w:pPr>
        <w:spacing w:after="0" w:line="240" w:lineRule="auto"/>
      </w:pPr>
      <w:r>
        <w:continuationSeparator/>
      </w:r>
    </w:p>
  </w:endnote>
  <w:endnote w:type="continuationNotice" w:id="1">
    <w:p w14:paraId="1AB69FF7" w14:textId="77777777" w:rsidR="004B2B07" w:rsidRDefault="004B2B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MyriadPro-BoldIt">
    <w:altName w:val="Calibri"/>
    <w:panose1 w:val="020B070303040309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Myriad Pro Light">
    <w:altName w:val="Corbel"/>
    <w:panose1 w:val="020B06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F8CA" w14:textId="77777777" w:rsidR="0046576F" w:rsidRPr="00505185" w:rsidRDefault="00E27060" w:rsidP="00505185">
    <w:pPr>
      <w:pStyle w:val="Fuzeile"/>
    </w:pPr>
    <w:r>
      <w:t xml:space="preserve">Page </w:t>
    </w:r>
    <w:r w:rsidR="00503165">
      <w:fldChar w:fldCharType="begin"/>
    </w:r>
    <w:r w:rsidR="00503165">
      <w:instrText>PAGE</w:instrText>
    </w:r>
    <w:r w:rsidR="00503165">
      <w:fldChar w:fldCharType="separate"/>
    </w:r>
    <w:r w:rsidR="000F5E50">
      <w:t>2</w:t>
    </w:r>
    <w:r w:rsidR="00503165">
      <w:fldChar w:fldCharType="end"/>
    </w:r>
    <w:r>
      <w:t xml:space="preserve"> of </w:t>
    </w:r>
    <w:r w:rsidR="00503165">
      <w:fldChar w:fldCharType="begin"/>
    </w:r>
    <w:r w:rsidR="00503165">
      <w:instrText>NUMPAGES</w:instrText>
    </w:r>
    <w:r w:rsidR="00503165">
      <w:fldChar w:fldCharType="separate"/>
    </w:r>
    <w:r w:rsidR="000F5E50">
      <w:t>2</w:t>
    </w:r>
    <w:r w:rsidR="0050316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9EE7" w14:textId="77777777" w:rsidR="00F53433" w:rsidRPr="00A30A07" w:rsidRDefault="00F53433" w:rsidP="00F53433">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color w:val="5B5D6B"/>
        <w:sz w:val="14"/>
        <w:szCs w:val="14"/>
      </w:rPr>
    </w:pPr>
    <w:r w:rsidRPr="0008252F">
      <w:rPr>
        <w:rFonts w:ascii="Arial" w:hAnsi="Arial"/>
        <w:b/>
        <w:caps/>
        <w:color w:val="5B5D6B"/>
        <w:sz w:val="14"/>
        <w:lang w:val="de-DE"/>
      </w:rPr>
      <w:t>Profibus</w:t>
    </w:r>
    <w:r w:rsidRPr="0008252F">
      <w:rPr>
        <w:rFonts w:ascii="Arial" w:hAnsi="Arial"/>
        <w:b/>
        <w:color w:val="5B5D6B"/>
        <w:sz w:val="14"/>
        <w:lang w:val="de-DE"/>
      </w:rPr>
      <w:t xml:space="preserve"> Nutzerorganisation e.V.</w:t>
    </w:r>
    <w:r w:rsidRPr="0008252F">
      <w:rPr>
        <w:rFonts w:ascii="Arial" w:hAnsi="Arial"/>
        <w:color w:val="5B5D6B"/>
        <w:sz w:val="14"/>
        <w:lang w:val="de-DE"/>
      </w:rPr>
      <w:t xml:space="preserve"> • Ohiostr. </w:t>
    </w:r>
    <w:r>
      <w:rPr>
        <w:rFonts w:ascii="Arial" w:hAnsi="Arial"/>
        <w:color w:val="5B5D6B"/>
        <w:sz w:val="14"/>
      </w:rPr>
      <w:t>8 • 76149 Karlsruhe, Germany • Phone: +49 721 986 197 0 • Fax: +49 721 986 197 11 • E-mail: info@profibus.com</w:t>
    </w:r>
  </w:p>
  <w:p w14:paraId="6998D8E2" w14:textId="77777777" w:rsidR="00F53433" w:rsidRPr="00A30A07" w:rsidRDefault="00F53433" w:rsidP="00F53433">
    <w:pPr>
      <w:tabs>
        <w:tab w:val="center" w:pos="4536"/>
        <w:tab w:val="right" w:pos="9072"/>
      </w:tabs>
      <w:spacing w:after="0" w:line="200" w:lineRule="atLeast"/>
      <w:ind w:left="-709" w:right="-711"/>
      <w:jc w:val="center"/>
      <w:rPr>
        <w:rFonts w:ascii="Arial" w:hAnsi="Arial" w:cs="Arial"/>
        <w:sz w:val="14"/>
        <w:szCs w:val="14"/>
      </w:rPr>
    </w:pPr>
    <w:r>
      <w:rPr>
        <w:rFonts w:ascii="Arial" w:hAnsi="Arial"/>
        <w:b/>
        <w:color w:val="5B5D6B"/>
        <w:sz w:val="14"/>
      </w:rPr>
      <w:t>Managing Board:</w:t>
    </w:r>
    <w:r>
      <w:rPr>
        <w:rFonts w:ascii="Arial" w:hAnsi="Arial"/>
        <w:color w:val="5B5D6B"/>
        <w:sz w:val="14"/>
      </w:rPr>
      <w:t xml:space="preserve"> Xaver Schmidt (Chairman) • Frank Moritz • Prof. Dr. Felix Hackelöer • Harald Müller • </w:t>
    </w:r>
    <w:r>
      <w:rPr>
        <w:rFonts w:ascii="Arial" w:hAnsi="Arial"/>
        <w:b/>
        <w:color w:val="5B5D6B"/>
        <w:sz w:val="14"/>
      </w:rPr>
      <w:t>Local Court of Mannheim</w:t>
    </w:r>
    <w:r>
      <w:rPr>
        <w:rFonts w:ascii="Arial" w:hAnsi="Arial"/>
        <w:color w:val="5B5D6B"/>
        <w:sz w:val="14"/>
      </w:rPr>
      <w:t xml:space="preserve"> • Reg. No. VR 102541</w:t>
    </w:r>
  </w:p>
  <w:p w14:paraId="4D9A56BA" w14:textId="2B8BD163" w:rsidR="00C830D7" w:rsidRPr="00F53433" w:rsidRDefault="00C830D7" w:rsidP="00F534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24512" w14:textId="77777777" w:rsidR="004B2B07" w:rsidRDefault="004B2B07" w:rsidP="00FF4B6C">
      <w:pPr>
        <w:spacing w:after="0" w:line="240" w:lineRule="auto"/>
      </w:pPr>
      <w:r>
        <w:separator/>
      </w:r>
    </w:p>
  </w:footnote>
  <w:footnote w:type="continuationSeparator" w:id="0">
    <w:p w14:paraId="43D71A57" w14:textId="77777777" w:rsidR="004B2B07" w:rsidRDefault="004B2B07" w:rsidP="00FF4B6C">
      <w:pPr>
        <w:spacing w:after="0" w:line="240" w:lineRule="auto"/>
      </w:pPr>
      <w:r>
        <w:continuationSeparator/>
      </w:r>
    </w:p>
  </w:footnote>
  <w:footnote w:type="continuationNotice" w:id="1">
    <w:p w14:paraId="43864580" w14:textId="77777777" w:rsidR="004B2B07" w:rsidRDefault="004B2B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4F48" w14:textId="77777777" w:rsidR="0046576F" w:rsidRPr="00F95002" w:rsidRDefault="004E3AD6" w:rsidP="00FF4B6C">
    <w:pPr>
      <w:pStyle w:val="Lauftext"/>
      <w:spacing w:line="240" w:lineRule="auto"/>
      <w:jc w:val="left"/>
      <w:rPr>
        <w:rFonts w:ascii="Arial" w:hAnsi="Arial" w:cs="Arial"/>
        <w:color w:val="5B5D6B"/>
        <w:sz w:val="14"/>
        <w:szCs w:val="14"/>
      </w:rPr>
    </w:pPr>
    <w:r>
      <w:rPr>
        <w:rFonts w:ascii="Arial" w:hAnsi="Arial"/>
        <w:noProof/>
      </w:rPr>
      <w:drawing>
        <wp:anchor distT="0" distB="0" distL="114300" distR="114300" simplePos="0" relativeHeight="251658240" behindDoc="0" locked="0" layoutInCell="1" allowOverlap="1" wp14:anchorId="2A655A3C" wp14:editId="0D436E97">
          <wp:simplePos x="0" y="0"/>
          <wp:positionH relativeFrom="page">
            <wp:posOffset>5184775</wp:posOffset>
          </wp:positionH>
          <wp:positionV relativeFrom="page">
            <wp:posOffset>993775</wp:posOffset>
          </wp:positionV>
          <wp:extent cx="1581150" cy="647700"/>
          <wp:effectExtent l="19050" t="0" r="0" b="0"/>
          <wp:wrapNone/>
          <wp:docPr id="4" name="Bild 4"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_Logo"/>
                  <pic:cNvPicPr>
                    <a:picLocks noChangeAspect="1" noChangeArrowheads="1"/>
                  </pic:cNvPicPr>
                </pic:nvPicPr>
                <pic:blipFill>
                  <a:blip r:embed="rId1"/>
                  <a:srcRect/>
                  <a:stretch>
                    <a:fillRect/>
                  </a:stretch>
                </pic:blipFill>
                <pic:spPr bwMode="auto">
                  <a:xfrm>
                    <a:off x="0" y="0"/>
                    <a:ext cx="1581150" cy="6477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8A21" w14:textId="77777777" w:rsidR="00105882" w:rsidRPr="00580BBB" w:rsidRDefault="004E3AD6" w:rsidP="000872FF">
    <w:pPr>
      <w:pStyle w:val="Lauftext"/>
      <w:spacing w:line="240" w:lineRule="auto"/>
      <w:jc w:val="left"/>
    </w:pPr>
    <w:r>
      <w:rPr>
        <w:noProof/>
      </w:rPr>
      <w:drawing>
        <wp:anchor distT="0" distB="0" distL="114300" distR="114300" simplePos="0" relativeHeight="251658241" behindDoc="0" locked="0" layoutInCell="1" allowOverlap="1" wp14:anchorId="6EF65292" wp14:editId="7ACAA252">
          <wp:simplePos x="0" y="0"/>
          <wp:positionH relativeFrom="page">
            <wp:posOffset>5184775</wp:posOffset>
          </wp:positionH>
          <wp:positionV relativeFrom="page">
            <wp:posOffset>993775</wp:posOffset>
          </wp:positionV>
          <wp:extent cx="1581150" cy="647700"/>
          <wp:effectExtent l="19050" t="0" r="0" b="0"/>
          <wp:wrapNone/>
          <wp:docPr id="7" name="Bild 7"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ef_Logo"/>
                  <pic:cNvPicPr>
                    <a:picLocks noChangeAspect="1" noChangeArrowheads="1"/>
                  </pic:cNvPicPr>
                </pic:nvPicPr>
                <pic:blipFill>
                  <a:blip r:embed="rId1"/>
                  <a:srcRect/>
                  <a:stretch>
                    <a:fillRect/>
                  </a:stretch>
                </pic:blipFill>
                <pic:spPr bwMode="auto">
                  <a:xfrm>
                    <a:off x="0" y="0"/>
                    <a:ext cx="1581150" cy="6477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4" type="#_x0000_t75" style="width:9.9pt;height:5.15pt;visibility:visible;mso-wrap-style:square" o:bullet="t">
        <v:imagedata r:id="rId1" o:title=""/>
      </v:shape>
    </w:pict>
  </w:numPicBullet>
  <w:numPicBullet w:numPicBulletId="1">
    <w:pict>
      <v:shape id="_x0000_i1215" type="#_x0000_t75" style="width:9.9pt;height:9.9pt;visibility:visible;mso-wrap-style:square" o:bullet="t">
        <v:imagedata r:id="rId2" o:title=""/>
      </v:shape>
    </w:pict>
  </w:numPicBullet>
  <w:numPicBullet w:numPicBulletId="2">
    <w:pict>
      <v:shape id="_x0000_i1216" type="#_x0000_t75" style="width:9.9pt;height:5.15pt;visibility:visible;mso-wrap-style:square" o:bullet="t">
        <v:imagedata r:id="rId3" o:title=""/>
      </v:shape>
    </w:pict>
  </w:numPicBullet>
  <w:numPicBullet w:numPicBulletId="3">
    <w:pict>
      <v:shape id="_x0000_i1217" type="#_x0000_t75" style="width:9.9pt;height:9.9pt;visibility:visible;mso-wrap-style:square" o:bullet="t">
        <v:imagedata r:id="rId4" o:title=""/>
      </v:shape>
    </w:pict>
  </w:numPicBullet>
  <w:abstractNum w:abstractNumId="0" w15:restartNumberingAfterBreak="0">
    <w:nsid w:val="13456496"/>
    <w:multiLevelType w:val="multilevel"/>
    <w:tmpl w:val="0407001D"/>
    <w:styleLink w:val="DAberschrift1"/>
    <w:lvl w:ilvl="0">
      <w:start w:val="1"/>
      <w:numFmt w:val="decimal"/>
      <w:lvlText w:val="%1)"/>
      <w:lvlJc w:val="left"/>
      <w:pPr>
        <w:ind w:left="360" w:hanging="360"/>
      </w:pPr>
      <w:rPr>
        <w:rFonts w:ascii="Verdana" w:hAnsi="Verdana"/>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34720CE"/>
    <w:multiLevelType w:val="hybridMultilevel"/>
    <w:tmpl w:val="67968572"/>
    <w:lvl w:ilvl="0" w:tplc="06F064EA">
      <w:start w:val="1"/>
      <w:numFmt w:val="bullet"/>
      <w:lvlText w:val=""/>
      <w:lvlJc w:val="left"/>
      <w:pPr>
        <w:tabs>
          <w:tab w:val="num" w:pos="360"/>
        </w:tabs>
        <w:ind w:left="360" w:hanging="360"/>
      </w:pPr>
      <w:rPr>
        <w:rFonts w:ascii="Symbol" w:hAnsi="Symbol" w:hint="default"/>
      </w:rPr>
    </w:lvl>
    <w:lvl w:ilvl="1" w:tplc="F9EA168C" w:tentative="1">
      <w:start w:val="1"/>
      <w:numFmt w:val="bullet"/>
      <w:lvlText w:val=""/>
      <w:lvlJc w:val="left"/>
      <w:pPr>
        <w:tabs>
          <w:tab w:val="num" w:pos="1080"/>
        </w:tabs>
        <w:ind w:left="1080" w:hanging="360"/>
      </w:pPr>
      <w:rPr>
        <w:rFonts w:ascii="Symbol" w:hAnsi="Symbol" w:hint="default"/>
      </w:rPr>
    </w:lvl>
    <w:lvl w:ilvl="2" w:tplc="721AC730" w:tentative="1">
      <w:start w:val="1"/>
      <w:numFmt w:val="bullet"/>
      <w:lvlText w:val=""/>
      <w:lvlJc w:val="left"/>
      <w:pPr>
        <w:tabs>
          <w:tab w:val="num" w:pos="1800"/>
        </w:tabs>
        <w:ind w:left="1800" w:hanging="360"/>
      </w:pPr>
      <w:rPr>
        <w:rFonts w:ascii="Symbol" w:hAnsi="Symbol" w:hint="default"/>
      </w:rPr>
    </w:lvl>
    <w:lvl w:ilvl="3" w:tplc="FA10F93C" w:tentative="1">
      <w:start w:val="1"/>
      <w:numFmt w:val="bullet"/>
      <w:lvlText w:val=""/>
      <w:lvlJc w:val="left"/>
      <w:pPr>
        <w:tabs>
          <w:tab w:val="num" w:pos="2520"/>
        </w:tabs>
        <w:ind w:left="2520" w:hanging="360"/>
      </w:pPr>
      <w:rPr>
        <w:rFonts w:ascii="Symbol" w:hAnsi="Symbol" w:hint="default"/>
      </w:rPr>
    </w:lvl>
    <w:lvl w:ilvl="4" w:tplc="2E827EF0" w:tentative="1">
      <w:start w:val="1"/>
      <w:numFmt w:val="bullet"/>
      <w:lvlText w:val=""/>
      <w:lvlJc w:val="left"/>
      <w:pPr>
        <w:tabs>
          <w:tab w:val="num" w:pos="3240"/>
        </w:tabs>
        <w:ind w:left="3240" w:hanging="360"/>
      </w:pPr>
      <w:rPr>
        <w:rFonts w:ascii="Symbol" w:hAnsi="Symbol" w:hint="default"/>
      </w:rPr>
    </w:lvl>
    <w:lvl w:ilvl="5" w:tplc="22185702" w:tentative="1">
      <w:start w:val="1"/>
      <w:numFmt w:val="bullet"/>
      <w:lvlText w:val=""/>
      <w:lvlJc w:val="left"/>
      <w:pPr>
        <w:tabs>
          <w:tab w:val="num" w:pos="3960"/>
        </w:tabs>
        <w:ind w:left="3960" w:hanging="360"/>
      </w:pPr>
      <w:rPr>
        <w:rFonts w:ascii="Symbol" w:hAnsi="Symbol" w:hint="default"/>
      </w:rPr>
    </w:lvl>
    <w:lvl w:ilvl="6" w:tplc="5832F654" w:tentative="1">
      <w:start w:val="1"/>
      <w:numFmt w:val="bullet"/>
      <w:lvlText w:val=""/>
      <w:lvlJc w:val="left"/>
      <w:pPr>
        <w:tabs>
          <w:tab w:val="num" w:pos="4680"/>
        </w:tabs>
        <w:ind w:left="4680" w:hanging="360"/>
      </w:pPr>
      <w:rPr>
        <w:rFonts w:ascii="Symbol" w:hAnsi="Symbol" w:hint="default"/>
      </w:rPr>
    </w:lvl>
    <w:lvl w:ilvl="7" w:tplc="96D6252E" w:tentative="1">
      <w:start w:val="1"/>
      <w:numFmt w:val="bullet"/>
      <w:lvlText w:val=""/>
      <w:lvlJc w:val="left"/>
      <w:pPr>
        <w:tabs>
          <w:tab w:val="num" w:pos="5400"/>
        </w:tabs>
        <w:ind w:left="5400" w:hanging="360"/>
      </w:pPr>
      <w:rPr>
        <w:rFonts w:ascii="Symbol" w:hAnsi="Symbol" w:hint="default"/>
      </w:rPr>
    </w:lvl>
    <w:lvl w:ilvl="8" w:tplc="E0B4F988"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56F36039"/>
    <w:multiLevelType w:val="hybridMultilevel"/>
    <w:tmpl w:val="4DFA007A"/>
    <w:lvl w:ilvl="0" w:tplc="9DC4E30A">
      <w:start w:val="1"/>
      <w:numFmt w:val="bullet"/>
      <w:lvlText w:val=""/>
      <w:lvlJc w:val="left"/>
      <w:pPr>
        <w:tabs>
          <w:tab w:val="num" w:pos="720"/>
        </w:tabs>
        <w:ind w:left="720" w:hanging="360"/>
      </w:pPr>
      <w:rPr>
        <w:rFonts w:ascii="Symbol" w:hAnsi="Symbol" w:hint="default"/>
      </w:rPr>
    </w:lvl>
    <w:lvl w:ilvl="1" w:tplc="7952DF78">
      <w:start w:val="1106"/>
      <w:numFmt w:val="bullet"/>
      <w:lvlText w:val=""/>
      <w:lvlJc w:val="left"/>
      <w:pPr>
        <w:tabs>
          <w:tab w:val="num" w:pos="1440"/>
        </w:tabs>
        <w:ind w:left="1440" w:hanging="360"/>
      </w:pPr>
      <w:rPr>
        <w:rFonts w:ascii="Symbol" w:hAnsi="Symbol" w:hint="default"/>
      </w:rPr>
    </w:lvl>
    <w:lvl w:ilvl="2" w:tplc="B3E6127E" w:tentative="1">
      <w:start w:val="1"/>
      <w:numFmt w:val="bullet"/>
      <w:lvlText w:val=""/>
      <w:lvlJc w:val="left"/>
      <w:pPr>
        <w:tabs>
          <w:tab w:val="num" w:pos="2160"/>
        </w:tabs>
        <w:ind w:left="2160" w:hanging="360"/>
      </w:pPr>
      <w:rPr>
        <w:rFonts w:ascii="Symbol" w:hAnsi="Symbol" w:hint="default"/>
      </w:rPr>
    </w:lvl>
    <w:lvl w:ilvl="3" w:tplc="EC6C6E84" w:tentative="1">
      <w:start w:val="1"/>
      <w:numFmt w:val="bullet"/>
      <w:lvlText w:val=""/>
      <w:lvlJc w:val="left"/>
      <w:pPr>
        <w:tabs>
          <w:tab w:val="num" w:pos="2880"/>
        </w:tabs>
        <w:ind w:left="2880" w:hanging="360"/>
      </w:pPr>
      <w:rPr>
        <w:rFonts w:ascii="Symbol" w:hAnsi="Symbol" w:hint="default"/>
      </w:rPr>
    </w:lvl>
    <w:lvl w:ilvl="4" w:tplc="44F002BA" w:tentative="1">
      <w:start w:val="1"/>
      <w:numFmt w:val="bullet"/>
      <w:lvlText w:val=""/>
      <w:lvlJc w:val="left"/>
      <w:pPr>
        <w:tabs>
          <w:tab w:val="num" w:pos="3600"/>
        </w:tabs>
        <w:ind w:left="3600" w:hanging="360"/>
      </w:pPr>
      <w:rPr>
        <w:rFonts w:ascii="Symbol" w:hAnsi="Symbol" w:hint="default"/>
      </w:rPr>
    </w:lvl>
    <w:lvl w:ilvl="5" w:tplc="13448410" w:tentative="1">
      <w:start w:val="1"/>
      <w:numFmt w:val="bullet"/>
      <w:lvlText w:val=""/>
      <w:lvlJc w:val="left"/>
      <w:pPr>
        <w:tabs>
          <w:tab w:val="num" w:pos="4320"/>
        </w:tabs>
        <w:ind w:left="4320" w:hanging="360"/>
      </w:pPr>
      <w:rPr>
        <w:rFonts w:ascii="Symbol" w:hAnsi="Symbol" w:hint="default"/>
      </w:rPr>
    </w:lvl>
    <w:lvl w:ilvl="6" w:tplc="E2D23246" w:tentative="1">
      <w:start w:val="1"/>
      <w:numFmt w:val="bullet"/>
      <w:lvlText w:val=""/>
      <w:lvlJc w:val="left"/>
      <w:pPr>
        <w:tabs>
          <w:tab w:val="num" w:pos="5040"/>
        </w:tabs>
        <w:ind w:left="5040" w:hanging="360"/>
      </w:pPr>
      <w:rPr>
        <w:rFonts w:ascii="Symbol" w:hAnsi="Symbol" w:hint="default"/>
      </w:rPr>
    </w:lvl>
    <w:lvl w:ilvl="7" w:tplc="2CA628EC" w:tentative="1">
      <w:start w:val="1"/>
      <w:numFmt w:val="bullet"/>
      <w:lvlText w:val=""/>
      <w:lvlJc w:val="left"/>
      <w:pPr>
        <w:tabs>
          <w:tab w:val="num" w:pos="5760"/>
        </w:tabs>
        <w:ind w:left="5760" w:hanging="360"/>
      </w:pPr>
      <w:rPr>
        <w:rFonts w:ascii="Symbol" w:hAnsi="Symbol" w:hint="default"/>
      </w:rPr>
    </w:lvl>
    <w:lvl w:ilvl="8" w:tplc="64D84A88"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attachedTemplate r:id="rId1"/>
  <w:defaultTabStop w:val="708"/>
  <w:hyphenationZone w:val="425"/>
  <w:drawingGridHorizontalSpacing w:val="110"/>
  <w:displayHorizont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3C"/>
    <w:rsid w:val="00000108"/>
    <w:rsid w:val="000036AE"/>
    <w:rsid w:val="000040BC"/>
    <w:rsid w:val="000052DA"/>
    <w:rsid w:val="000053E1"/>
    <w:rsid w:val="00006254"/>
    <w:rsid w:val="000150F3"/>
    <w:rsid w:val="00015C8E"/>
    <w:rsid w:val="00016B16"/>
    <w:rsid w:val="00017AF3"/>
    <w:rsid w:val="00017CEC"/>
    <w:rsid w:val="000202B0"/>
    <w:rsid w:val="00020921"/>
    <w:rsid w:val="00023D99"/>
    <w:rsid w:val="00030369"/>
    <w:rsid w:val="00030C0F"/>
    <w:rsid w:val="0003273A"/>
    <w:rsid w:val="00035CD1"/>
    <w:rsid w:val="0003731F"/>
    <w:rsid w:val="0004447E"/>
    <w:rsid w:val="0005118A"/>
    <w:rsid w:val="0005141C"/>
    <w:rsid w:val="0005249D"/>
    <w:rsid w:val="000527E6"/>
    <w:rsid w:val="00054323"/>
    <w:rsid w:val="0005542A"/>
    <w:rsid w:val="000603F6"/>
    <w:rsid w:val="00060437"/>
    <w:rsid w:val="0006058F"/>
    <w:rsid w:val="00063E7F"/>
    <w:rsid w:val="0007527E"/>
    <w:rsid w:val="000759F1"/>
    <w:rsid w:val="00076372"/>
    <w:rsid w:val="0008252F"/>
    <w:rsid w:val="000872FF"/>
    <w:rsid w:val="00090F34"/>
    <w:rsid w:val="00091277"/>
    <w:rsid w:val="000920E3"/>
    <w:rsid w:val="0009223A"/>
    <w:rsid w:val="0009284A"/>
    <w:rsid w:val="0009314E"/>
    <w:rsid w:val="00095AF0"/>
    <w:rsid w:val="00096D51"/>
    <w:rsid w:val="00096F6B"/>
    <w:rsid w:val="000A04F8"/>
    <w:rsid w:val="000A25C5"/>
    <w:rsid w:val="000A2E16"/>
    <w:rsid w:val="000A7508"/>
    <w:rsid w:val="000B3EC0"/>
    <w:rsid w:val="000B616A"/>
    <w:rsid w:val="000B7FC0"/>
    <w:rsid w:val="000C4D4A"/>
    <w:rsid w:val="000C556B"/>
    <w:rsid w:val="000C6323"/>
    <w:rsid w:val="000C6BC9"/>
    <w:rsid w:val="000E40C9"/>
    <w:rsid w:val="000E6D0C"/>
    <w:rsid w:val="000F11C9"/>
    <w:rsid w:val="000F3059"/>
    <w:rsid w:val="000F3FD6"/>
    <w:rsid w:val="000F5E50"/>
    <w:rsid w:val="000F7C2E"/>
    <w:rsid w:val="001036BA"/>
    <w:rsid w:val="001041A2"/>
    <w:rsid w:val="00105882"/>
    <w:rsid w:val="00110562"/>
    <w:rsid w:val="00110EF3"/>
    <w:rsid w:val="00113C6F"/>
    <w:rsid w:val="00117D67"/>
    <w:rsid w:val="00121D49"/>
    <w:rsid w:val="00123293"/>
    <w:rsid w:val="00126C8A"/>
    <w:rsid w:val="001276AA"/>
    <w:rsid w:val="0013021D"/>
    <w:rsid w:val="00136023"/>
    <w:rsid w:val="00143FB3"/>
    <w:rsid w:val="001452F8"/>
    <w:rsid w:val="00150AE0"/>
    <w:rsid w:val="00151946"/>
    <w:rsid w:val="00154ABD"/>
    <w:rsid w:val="001609EB"/>
    <w:rsid w:val="0016253C"/>
    <w:rsid w:val="0016495F"/>
    <w:rsid w:val="00165A18"/>
    <w:rsid w:val="00170C29"/>
    <w:rsid w:val="00171F79"/>
    <w:rsid w:val="00173B94"/>
    <w:rsid w:val="00174B9B"/>
    <w:rsid w:val="00176C99"/>
    <w:rsid w:val="00183527"/>
    <w:rsid w:val="0018365E"/>
    <w:rsid w:val="00183B5B"/>
    <w:rsid w:val="0018561A"/>
    <w:rsid w:val="00186AEB"/>
    <w:rsid w:val="001914FC"/>
    <w:rsid w:val="001940D3"/>
    <w:rsid w:val="00194331"/>
    <w:rsid w:val="001A092C"/>
    <w:rsid w:val="001A1F98"/>
    <w:rsid w:val="001A57BE"/>
    <w:rsid w:val="001A586B"/>
    <w:rsid w:val="001B1FB5"/>
    <w:rsid w:val="001B2676"/>
    <w:rsid w:val="001B651E"/>
    <w:rsid w:val="001B6B27"/>
    <w:rsid w:val="001C1E8C"/>
    <w:rsid w:val="001C247F"/>
    <w:rsid w:val="001C3569"/>
    <w:rsid w:val="001C59E0"/>
    <w:rsid w:val="001C72B2"/>
    <w:rsid w:val="001D0F3F"/>
    <w:rsid w:val="001D58B8"/>
    <w:rsid w:val="001D7239"/>
    <w:rsid w:val="001D7FCC"/>
    <w:rsid w:val="001D7FFB"/>
    <w:rsid w:val="001E2F50"/>
    <w:rsid w:val="001E4C82"/>
    <w:rsid w:val="001E5F05"/>
    <w:rsid w:val="001F5933"/>
    <w:rsid w:val="002000D3"/>
    <w:rsid w:val="00201094"/>
    <w:rsid w:val="00210B9A"/>
    <w:rsid w:val="002123E9"/>
    <w:rsid w:val="00214200"/>
    <w:rsid w:val="002204BC"/>
    <w:rsid w:val="00226748"/>
    <w:rsid w:val="00232859"/>
    <w:rsid w:val="00244499"/>
    <w:rsid w:val="00244AB4"/>
    <w:rsid w:val="00245F17"/>
    <w:rsid w:val="00255E32"/>
    <w:rsid w:val="00256B1F"/>
    <w:rsid w:val="00260670"/>
    <w:rsid w:val="00262CD8"/>
    <w:rsid w:val="00266B11"/>
    <w:rsid w:val="002708F2"/>
    <w:rsid w:val="00274AAC"/>
    <w:rsid w:val="0028097F"/>
    <w:rsid w:val="002816D7"/>
    <w:rsid w:val="002873F7"/>
    <w:rsid w:val="00291AA2"/>
    <w:rsid w:val="00296A0E"/>
    <w:rsid w:val="00296A5A"/>
    <w:rsid w:val="002A0190"/>
    <w:rsid w:val="002A481D"/>
    <w:rsid w:val="002A50C5"/>
    <w:rsid w:val="002A7291"/>
    <w:rsid w:val="002B0425"/>
    <w:rsid w:val="002B3D2D"/>
    <w:rsid w:val="002B7807"/>
    <w:rsid w:val="002C28FE"/>
    <w:rsid w:val="002C3FAF"/>
    <w:rsid w:val="002C4652"/>
    <w:rsid w:val="002C4DE7"/>
    <w:rsid w:val="002C5324"/>
    <w:rsid w:val="002C64C4"/>
    <w:rsid w:val="002C78B1"/>
    <w:rsid w:val="002E2CBD"/>
    <w:rsid w:val="002E459F"/>
    <w:rsid w:val="002E6D3C"/>
    <w:rsid w:val="002F586C"/>
    <w:rsid w:val="002F6000"/>
    <w:rsid w:val="00304894"/>
    <w:rsid w:val="00305D5F"/>
    <w:rsid w:val="003063EF"/>
    <w:rsid w:val="00310991"/>
    <w:rsid w:val="003125C6"/>
    <w:rsid w:val="0031470A"/>
    <w:rsid w:val="00317E95"/>
    <w:rsid w:val="0032324A"/>
    <w:rsid w:val="00323929"/>
    <w:rsid w:val="00325EE0"/>
    <w:rsid w:val="0032700A"/>
    <w:rsid w:val="003300F8"/>
    <w:rsid w:val="0033479E"/>
    <w:rsid w:val="003352A5"/>
    <w:rsid w:val="00336555"/>
    <w:rsid w:val="003406CA"/>
    <w:rsid w:val="003429D5"/>
    <w:rsid w:val="003465BC"/>
    <w:rsid w:val="00346927"/>
    <w:rsid w:val="0034725E"/>
    <w:rsid w:val="00347C2C"/>
    <w:rsid w:val="003517AF"/>
    <w:rsid w:val="00355045"/>
    <w:rsid w:val="00356681"/>
    <w:rsid w:val="00361373"/>
    <w:rsid w:val="00364619"/>
    <w:rsid w:val="003720D8"/>
    <w:rsid w:val="00376713"/>
    <w:rsid w:val="00377319"/>
    <w:rsid w:val="003776E5"/>
    <w:rsid w:val="00383B8E"/>
    <w:rsid w:val="0038631F"/>
    <w:rsid w:val="00390248"/>
    <w:rsid w:val="00396C70"/>
    <w:rsid w:val="003A003B"/>
    <w:rsid w:val="003A310A"/>
    <w:rsid w:val="003A3330"/>
    <w:rsid w:val="003A3DF5"/>
    <w:rsid w:val="003A4BD9"/>
    <w:rsid w:val="003A4D20"/>
    <w:rsid w:val="003A532A"/>
    <w:rsid w:val="003C09BD"/>
    <w:rsid w:val="003C17B8"/>
    <w:rsid w:val="003C3E24"/>
    <w:rsid w:val="003C54EC"/>
    <w:rsid w:val="003C77F4"/>
    <w:rsid w:val="003D1911"/>
    <w:rsid w:val="003D5319"/>
    <w:rsid w:val="003E200B"/>
    <w:rsid w:val="003E3F9F"/>
    <w:rsid w:val="003E3FB7"/>
    <w:rsid w:val="003E417C"/>
    <w:rsid w:val="003F03EE"/>
    <w:rsid w:val="003F30EF"/>
    <w:rsid w:val="00400C57"/>
    <w:rsid w:val="00400CB2"/>
    <w:rsid w:val="004038AB"/>
    <w:rsid w:val="00403C4E"/>
    <w:rsid w:val="00403FEF"/>
    <w:rsid w:val="00405A3F"/>
    <w:rsid w:val="00415A3A"/>
    <w:rsid w:val="004242D9"/>
    <w:rsid w:val="00431039"/>
    <w:rsid w:val="004347FA"/>
    <w:rsid w:val="00435543"/>
    <w:rsid w:val="0044059F"/>
    <w:rsid w:val="00444E6F"/>
    <w:rsid w:val="00446238"/>
    <w:rsid w:val="0046576F"/>
    <w:rsid w:val="0046660B"/>
    <w:rsid w:val="00467ABE"/>
    <w:rsid w:val="00470295"/>
    <w:rsid w:val="00472B2E"/>
    <w:rsid w:val="00474656"/>
    <w:rsid w:val="00475F7C"/>
    <w:rsid w:val="004763F6"/>
    <w:rsid w:val="00476F3E"/>
    <w:rsid w:val="00480556"/>
    <w:rsid w:val="00484298"/>
    <w:rsid w:val="004906FF"/>
    <w:rsid w:val="00494023"/>
    <w:rsid w:val="00494B72"/>
    <w:rsid w:val="00495983"/>
    <w:rsid w:val="004A0D45"/>
    <w:rsid w:val="004A0DAA"/>
    <w:rsid w:val="004A2C45"/>
    <w:rsid w:val="004A32E7"/>
    <w:rsid w:val="004B0F1D"/>
    <w:rsid w:val="004B2B07"/>
    <w:rsid w:val="004B5FAF"/>
    <w:rsid w:val="004C27B2"/>
    <w:rsid w:val="004C36C1"/>
    <w:rsid w:val="004C673D"/>
    <w:rsid w:val="004D00EC"/>
    <w:rsid w:val="004D159F"/>
    <w:rsid w:val="004D2BF7"/>
    <w:rsid w:val="004D4341"/>
    <w:rsid w:val="004D5FCD"/>
    <w:rsid w:val="004E03C7"/>
    <w:rsid w:val="004E23AF"/>
    <w:rsid w:val="004E2C6B"/>
    <w:rsid w:val="004E31D3"/>
    <w:rsid w:val="004E370F"/>
    <w:rsid w:val="004E3AD6"/>
    <w:rsid w:val="004E5E1D"/>
    <w:rsid w:val="004E5F6E"/>
    <w:rsid w:val="004E7C08"/>
    <w:rsid w:val="004F1B5F"/>
    <w:rsid w:val="004F1EA3"/>
    <w:rsid w:val="004F3A74"/>
    <w:rsid w:val="004F5638"/>
    <w:rsid w:val="004F68F6"/>
    <w:rsid w:val="00502E0E"/>
    <w:rsid w:val="00503165"/>
    <w:rsid w:val="00503178"/>
    <w:rsid w:val="00504288"/>
    <w:rsid w:val="005043F7"/>
    <w:rsid w:val="00505185"/>
    <w:rsid w:val="0051459E"/>
    <w:rsid w:val="00517A42"/>
    <w:rsid w:val="005203A6"/>
    <w:rsid w:val="00520471"/>
    <w:rsid w:val="00520BA7"/>
    <w:rsid w:val="00523816"/>
    <w:rsid w:val="005254BE"/>
    <w:rsid w:val="00525DB3"/>
    <w:rsid w:val="0053696E"/>
    <w:rsid w:val="00537480"/>
    <w:rsid w:val="00541828"/>
    <w:rsid w:val="005519D7"/>
    <w:rsid w:val="0055406C"/>
    <w:rsid w:val="00562BC8"/>
    <w:rsid w:val="00563434"/>
    <w:rsid w:val="005651B2"/>
    <w:rsid w:val="00565FD0"/>
    <w:rsid w:val="00566FBE"/>
    <w:rsid w:val="005706F7"/>
    <w:rsid w:val="00576519"/>
    <w:rsid w:val="005776F6"/>
    <w:rsid w:val="00580BBB"/>
    <w:rsid w:val="00582B67"/>
    <w:rsid w:val="00584F0F"/>
    <w:rsid w:val="00595DD2"/>
    <w:rsid w:val="005A1D15"/>
    <w:rsid w:val="005B13F9"/>
    <w:rsid w:val="005B1A57"/>
    <w:rsid w:val="005B1CA2"/>
    <w:rsid w:val="005B289D"/>
    <w:rsid w:val="005B3B72"/>
    <w:rsid w:val="005C04F8"/>
    <w:rsid w:val="005C4849"/>
    <w:rsid w:val="005D0002"/>
    <w:rsid w:val="005D0F71"/>
    <w:rsid w:val="005D101A"/>
    <w:rsid w:val="005E029F"/>
    <w:rsid w:val="005E037E"/>
    <w:rsid w:val="005E43F6"/>
    <w:rsid w:val="005E4AD5"/>
    <w:rsid w:val="005F0928"/>
    <w:rsid w:val="005F09D4"/>
    <w:rsid w:val="005F3BEF"/>
    <w:rsid w:val="005F6ECD"/>
    <w:rsid w:val="005F79B8"/>
    <w:rsid w:val="0060360A"/>
    <w:rsid w:val="0060395E"/>
    <w:rsid w:val="0060695B"/>
    <w:rsid w:val="00607D17"/>
    <w:rsid w:val="00610AB8"/>
    <w:rsid w:val="00621BDF"/>
    <w:rsid w:val="00624598"/>
    <w:rsid w:val="00625F02"/>
    <w:rsid w:val="006263BF"/>
    <w:rsid w:val="00630F98"/>
    <w:rsid w:val="00632063"/>
    <w:rsid w:val="00633E1E"/>
    <w:rsid w:val="00637356"/>
    <w:rsid w:val="006405B8"/>
    <w:rsid w:val="00640DE5"/>
    <w:rsid w:val="00643493"/>
    <w:rsid w:val="00646E77"/>
    <w:rsid w:val="00647DF4"/>
    <w:rsid w:val="0065143D"/>
    <w:rsid w:val="006545D4"/>
    <w:rsid w:val="00654618"/>
    <w:rsid w:val="0065745E"/>
    <w:rsid w:val="006579B7"/>
    <w:rsid w:val="00662361"/>
    <w:rsid w:val="006626E2"/>
    <w:rsid w:val="00667054"/>
    <w:rsid w:val="00670F84"/>
    <w:rsid w:val="00671756"/>
    <w:rsid w:val="00673873"/>
    <w:rsid w:val="00680552"/>
    <w:rsid w:val="00681755"/>
    <w:rsid w:val="00683272"/>
    <w:rsid w:val="00685610"/>
    <w:rsid w:val="00686239"/>
    <w:rsid w:val="00686FC0"/>
    <w:rsid w:val="00690273"/>
    <w:rsid w:val="0069090C"/>
    <w:rsid w:val="006930E1"/>
    <w:rsid w:val="00694F4B"/>
    <w:rsid w:val="006957EE"/>
    <w:rsid w:val="006960BD"/>
    <w:rsid w:val="006966AF"/>
    <w:rsid w:val="006A0E04"/>
    <w:rsid w:val="006A18B0"/>
    <w:rsid w:val="006A4963"/>
    <w:rsid w:val="006A5085"/>
    <w:rsid w:val="006B215D"/>
    <w:rsid w:val="006B387B"/>
    <w:rsid w:val="006C2B7B"/>
    <w:rsid w:val="006C3563"/>
    <w:rsid w:val="006C42AA"/>
    <w:rsid w:val="006C56C3"/>
    <w:rsid w:val="006D1F4D"/>
    <w:rsid w:val="006D2277"/>
    <w:rsid w:val="006D24A5"/>
    <w:rsid w:val="006E1CB6"/>
    <w:rsid w:val="006E3709"/>
    <w:rsid w:val="006E6122"/>
    <w:rsid w:val="006E731F"/>
    <w:rsid w:val="006F2C64"/>
    <w:rsid w:val="006F2DDC"/>
    <w:rsid w:val="006F43BE"/>
    <w:rsid w:val="006F5E78"/>
    <w:rsid w:val="007023D9"/>
    <w:rsid w:val="00706276"/>
    <w:rsid w:val="00710CA7"/>
    <w:rsid w:val="00711611"/>
    <w:rsid w:val="00714FE4"/>
    <w:rsid w:val="00715237"/>
    <w:rsid w:val="00716162"/>
    <w:rsid w:val="0071793D"/>
    <w:rsid w:val="007239E0"/>
    <w:rsid w:val="00725CDB"/>
    <w:rsid w:val="007261CC"/>
    <w:rsid w:val="00736233"/>
    <w:rsid w:val="0074000F"/>
    <w:rsid w:val="00742084"/>
    <w:rsid w:val="00743F1D"/>
    <w:rsid w:val="00744B94"/>
    <w:rsid w:val="0074771B"/>
    <w:rsid w:val="00751712"/>
    <w:rsid w:val="00751CC5"/>
    <w:rsid w:val="00753581"/>
    <w:rsid w:val="0076087D"/>
    <w:rsid w:val="0076096C"/>
    <w:rsid w:val="007611A0"/>
    <w:rsid w:val="0077009B"/>
    <w:rsid w:val="00771AE4"/>
    <w:rsid w:val="00773698"/>
    <w:rsid w:val="0078208B"/>
    <w:rsid w:val="0078754D"/>
    <w:rsid w:val="0078765C"/>
    <w:rsid w:val="00792881"/>
    <w:rsid w:val="0079369F"/>
    <w:rsid w:val="007A1FC6"/>
    <w:rsid w:val="007C05D1"/>
    <w:rsid w:val="007C2CC2"/>
    <w:rsid w:val="007C3D02"/>
    <w:rsid w:val="007D0568"/>
    <w:rsid w:val="007D09F2"/>
    <w:rsid w:val="007D2EBF"/>
    <w:rsid w:val="007D75EA"/>
    <w:rsid w:val="007E18DA"/>
    <w:rsid w:val="007E1BC6"/>
    <w:rsid w:val="007E4D14"/>
    <w:rsid w:val="007E5A57"/>
    <w:rsid w:val="007E5AC5"/>
    <w:rsid w:val="007E7FD6"/>
    <w:rsid w:val="007F0FD3"/>
    <w:rsid w:val="007F349D"/>
    <w:rsid w:val="007F3EF6"/>
    <w:rsid w:val="007F4472"/>
    <w:rsid w:val="007F52E4"/>
    <w:rsid w:val="007F5EAC"/>
    <w:rsid w:val="007F5EC7"/>
    <w:rsid w:val="008013E8"/>
    <w:rsid w:val="00802717"/>
    <w:rsid w:val="00802946"/>
    <w:rsid w:val="0080386F"/>
    <w:rsid w:val="008109CD"/>
    <w:rsid w:val="00812B47"/>
    <w:rsid w:val="00812EC0"/>
    <w:rsid w:val="008179BE"/>
    <w:rsid w:val="00821D90"/>
    <w:rsid w:val="008225DA"/>
    <w:rsid w:val="008264D4"/>
    <w:rsid w:val="00831EF6"/>
    <w:rsid w:val="008322DA"/>
    <w:rsid w:val="00832F5D"/>
    <w:rsid w:val="008350D6"/>
    <w:rsid w:val="00844BE9"/>
    <w:rsid w:val="00844DDC"/>
    <w:rsid w:val="0084592B"/>
    <w:rsid w:val="00845BA5"/>
    <w:rsid w:val="0085065C"/>
    <w:rsid w:val="00852F7D"/>
    <w:rsid w:val="008554C9"/>
    <w:rsid w:val="008554CE"/>
    <w:rsid w:val="00857653"/>
    <w:rsid w:val="008579DC"/>
    <w:rsid w:val="00857A48"/>
    <w:rsid w:val="008601CE"/>
    <w:rsid w:val="0086235D"/>
    <w:rsid w:val="00862858"/>
    <w:rsid w:val="00863A07"/>
    <w:rsid w:val="008655E5"/>
    <w:rsid w:val="00870237"/>
    <w:rsid w:val="00870B57"/>
    <w:rsid w:val="00872491"/>
    <w:rsid w:val="00872FF1"/>
    <w:rsid w:val="00880CFC"/>
    <w:rsid w:val="00881DA0"/>
    <w:rsid w:val="00882B37"/>
    <w:rsid w:val="00883DC3"/>
    <w:rsid w:val="008871FF"/>
    <w:rsid w:val="00890865"/>
    <w:rsid w:val="00890FA9"/>
    <w:rsid w:val="008913EE"/>
    <w:rsid w:val="008937A1"/>
    <w:rsid w:val="00893D62"/>
    <w:rsid w:val="0089402D"/>
    <w:rsid w:val="00895BEA"/>
    <w:rsid w:val="008A325F"/>
    <w:rsid w:val="008A3AF3"/>
    <w:rsid w:val="008A53C1"/>
    <w:rsid w:val="008A6C3C"/>
    <w:rsid w:val="008A6D34"/>
    <w:rsid w:val="008A7BB9"/>
    <w:rsid w:val="008B1AE9"/>
    <w:rsid w:val="008B1CE8"/>
    <w:rsid w:val="008B1E0E"/>
    <w:rsid w:val="008B767E"/>
    <w:rsid w:val="008C202B"/>
    <w:rsid w:val="008C3C0D"/>
    <w:rsid w:val="008C3C0E"/>
    <w:rsid w:val="008D22F1"/>
    <w:rsid w:val="008D29EA"/>
    <w:rsid w:val="008D5446"/>
    <w:rsid w:val="008D7A68"/>
    <w:rsid w:val="008E086A"/>
    <w:rsid w:val="008E122D"/>
    <w:rsid w:val="008F5364"/>
    <w:rsid w:val="008F6546"/>
    <w:rsid w:val="008F6855"/>
    <w:rsid w:val="00900844"/>
    <w:rsid w:val="009023DC"/>
    <w:rsid w:val="0090292E"/>
    <w:rsid w:val="0090640A"/>
    <w:rsid w:val="00911195"/>
    <w:rsid w:val="00913F2E"/>
    <w:rsid w:val="00915E19"/>
    <w:rsid w:val="009161F0"/>
    <w:rsid w:val="00916FA6"/>
    <w:rsid w:val="009223C9"/>
    <w:rsid w:val="00926548"/>
    <w:rsid w:val="00932302"/>
    <w:rsid w:val="00932E5F"/>
    <w:rsid w:val="00942F8F"/>
    <w:rsid w:val="0094446F"/>
    <w:rsid w:val="009452AF"/>
    <w:rsid w:val="009466A5"/>
    <w:rsid w:val="0094722B"/>
    <w:rsid w:val="009549F8"/>
    <w:rsid w:val="00954F2F"/>
    <w:rsid w:val="00961EED"/>
    <w:rsid w:val="00962D44"/>
    <w:rsid w:val="009716B1"/>
    <w:rsid w:val="00973BEE"/>
    <w:rsid w:val="009751F6"/>
    <w:rsid w:val="00976F98"/>
    <w:rsid w:val="00987111"/>
    <w:rsid w:val="00990574"/>
    <w:rsid w:val="0099787C"/>
    <w:rsid w:val="009A0DB3"/>
    <w:rsid w:val="009A0DCC"/>
    <w:rsid w:val="009A1576"/>
    <w:rsid w:val="009A423F"/>
    <w:rsid w:val="009A69AD"/>
    <w:rsid w:val="009A6F87"/>
    <w:rsid w:val="009B1AD5"/>
    <w:rsid w:val="009B247C"/>
    <w:rsid w:val="009B44B9"/>
    <w:rsid w:val="009B489A"/>
    <w:rsid w:val="009B6640"/>
    <w:rsid w:val="009C1307"/>
    <w:rsid w:val="009C5A0A"/>
    <w:rsid w:val="009D13E3"/>
    <w:rsid w:val="009D1925"/>
    <w:rsid w:val="009D2EA7"/>
    <w:rsid w:val="009D6565"/>
    <w:rsid w:val="009E48AF"/>
    <w:rsid w:val="009E5CC4"/>
    <w:rsid w:val="009F2C40"/>
    <w:rsid w:val="009F352E"/>
    <w:rsid w:val="00A00D2C"/>
    <w:rsid w:val="00A04808"/>
    <w:rsid w:val="00A04D27"/>
    <w:rsid w:val="00A244C4"/>
    <w:rsid w:val="00A24E97"/>
    <w:rsid w:val="00A26553"/>
    <w:rsid w:val="00A26A37"/>
    <w:rsid w:val="00A2754D"/>
    <w:rsid w:val="00A27BC8"/>
    <w:rsid w:val="00A31705"/>
    <w:rsid w:val="00A33AC9"/>
    <w:rsid w:val="00A352C6"/>
    <w:rsid w:val="00A40AC4"/>
    <w:rsid w:val="00A4418F"/>
    <w:rsid w:val="00A44C93"/>
    <w:rsid w:val="00A45B58"/>
    <w:rsid w:val="00A47334"/>
    <w:rsid w:val="00A521C2"/>
    <w:rsid w:val="00A53FE9"/>
    <w:rsid w:val="00A552A3"/>
    <w:rsid w:val="00A61352"/>
    <w:rsid w:val="00A64EFE"/>
    <w:rsid w:val="00A7019C"/>
    <w:rsid w:val="00A75CE2"/>
    <w:rsid w:val="00A77AC6"/>
    <w:rsid w:val="00A823C8"/>
    <w:rsid w:val="00A867FA"/>
    <w:rsid w:val="00A902C8"/>
    <w:rsid w:val="00A944CA"/>
    <w:rsid w:val="00A965AE"/>
    <w:rsid w:val="00A965C7"/>
    <w:rsid w:val="00AA3813"/>
    <w:rsid w:val="00AA6B4C"/>
    <w:rsid w:val="00AA74DE"/>
    <w:rsid w:val="00AB030F"/>
    <w:rsid w:val="00AB0644"/>
    <w:rsid w:val="00AB319D"/>
    <w:rsid w:val="00AB58BE"/>
    <w:rsid w:val="00AB765E"/>
    <w:rsid w:val="00AD63F2"/>
    <w:rsid w:val="00AD6E83"/>
    <w:rsid w:val="00AD7995"/>
    <w:rsid w:val="00AE0D2F"/>
    <w:rsid w:val="00AE3C10"/>
    <w:rsid w:val="00AE40E9"/>
    <w:rsid w:val="00AE4879"/>
    <w:rsid w:val="00AE7A06"/>
    <w:rsid w:val="00AF1852"/>
    <w:rsid w:val="00AF41C9"/>
    <w:rsid w:val="00AF6388"/>
    <w:rsid w:val="00B030D2"/>
    <w:rsid w:val="00B0406F"/>
    <w:rsid w:val="00B06EAB"/>
    <w:rsid w:val="00B07D05"/>
    <w:rsid w:val="00B108E1"/>
    <w:rsid w:val="00B122D7"/>
    <w:rsid w:val="00B124EA"/>
    <w:rsid w:val="00B1405B"/>
    <w:rsid w:val="00B15FB7"/>
    <w:rsid w:val="00B2125E"/>
    <w:rsid w:val="00B21D82"/>
    <w:rsid w:val="00B359C4"/>
    <w:rsid w:val="00B44259"/>
    <w:rsid w:val="00B57445"/>
    <w:rsid w:val="00B5782F"/>
    <w:rsid w:val="00B618B0"/>
    <w:rsid w:val="00B645C1"/>
    <w:rsid w:val="00B66220"/>
    <w:rsid w:val="00B673E1"/>
    <w:rsid w:val="00B71620"/>
    <w:rsid w:val="00B7201D"/>
    <w:rsid w:val="00B7527C"/>
    <w:rsid w:val="00B77C9A"/>
    <w:rsid w:val="00B80AD9"/>
    <w:rsid w:val="00B80CF4"/>
    <w:rsid w:val="00B81CB1"/>
    <w:rsid w:val="00B8544C"/>
    <w:rsid w:val="00B90817"/>
    <w:rsid w:val="00B908C4"/>
    <w:rsid w:val="00B92CBD"/>
    <w:rsid w:val="00B949C4"/>
    <w:rsid w:val="00B970E3"/>
    <w:rsid w:val="00BA0F19"/>
    <w:rsid w:val="00BA2A2B"/>
    <w:rsid w:val="00BA42F5"/>
    <w:rsid w:val="00BA61B9"/>
    <w:rsid w:val="00BA79B1"/>
    <w:rsid w:val="00BA7A9B"/>
    <w:rsid w:val="00BB40C8"/>
    <w:rsid w:val="00BC10CE"/>
    <w:rsid w:val="00BD2C71"/>
    <w:rsid w:val="00BD3061"/>
    <w:rsid w:val="00BD36DE"/>
    <w:rsid w:val="00BD3705"/>
    <w:rsid w:val="00BD4FB4"/>
    <w:rsid w:val="00BD776D"/>
    <w:rsid w:val="00BE054A"/>
    <w:rsid w:val="00BE2E3E"/>
    <w:rsid w:val="00BE4CED"/>
    <w:rsid w:val="00BE7578"/>
    <w:rsid w:val="00BF2111"/>
    <w:rsid w:val="00C11350"/>
    <w:rsid w:val="00C1481C"/>
    <w:rsid w:val="00C167F8"/>
    <w:rsid w:val="00C20020"/>
    <w:rsid w:val="00C251DC"/>
    <w:rsid w:val="00C37577"/>
    <w:rsid w:val="00C40F73"/>
    <w:rsid w:val="00C42039"/>
    <w:rsid w:val="00C50973"/>
    <w:rsid w:val="00C57C3D"/>
    <w:rsid w:val="00C607F5"/>
    <w:rsid w:val="00C657A7"/>
    <w:rsid w:val="00C676C4"/>
    <w:rsid w:val="00C70AD4"/>
    <w:rsid w:val="00C7136B"/>
    <w:rsid w:val="00C81076"/>
    <w:rsid w:val="00C828FD"/>
    <w:rsid w:val="00C830D7"/>
    <w:rsid w:val="00C8759C"/>
    <w:rsid w:val="00C9058A"/>
    <w:rsid w:val="00C91540"/>
    <w:rsid w:val="00C94C8F"/>
    <w:rsid w:val="00C950BB"/>
    <w:rsid w:val="00C96E32"/>
    <w:rsid w:val="00C97CCF"/>
    <w:rsid w:val="00CA09F2"/>
    <w:rsid w:val="00CA3AF8"/>
    <w:rsid w:val="00CB184D"/>
    <w:rsid w:val="00CB1C46"/>
    <w:rsid w:val="00CB2889"/>
    <w:rsid w:val="00CB521B"/>
    <w:rsid w:val="00CB6B89"/>
    <w:rsid w:val="00CB73C9"/>
    <w:rsid w:val="00CB7EA9"/>
    <w:rsid w:val="00CC14A9"/>
    <w:rsid w:val="00CC6D1B"/>
    <w:rsid w:val="00CD20F4"/>
    <w:rsid w:val="00CD2A17"/>
    <w:rsid w:val="00CD2F0A"/>
    <w:rsid w:val="00CE02F7"/>
    <w:rsid w:val="00CE1761"/>
    <w:rsid w:val="00CE3426"/>
    <w:rsid w:val="00CE51A7"/>
    <w:rsid w:val="00CF2E1A"/>
    <w:rsid w:val="00CF4CA0"/>
    <w:rsid w:val="00CF619B"/>
    <w:rsid w:val="00D06026"/>
    <w:rsid w:val="00D141FE"/>
    <w:rsid w:val="00D22047"/>
    <w:rsid w:val="00D2245B"/>
    <w:rsid w:val="00D23AEE"/>
    <w:rsid w:val="00D320C3"/>
    <w:rsid w:val="00D421BA"/>
    <w:rsid w:val="00D43E7F"/>
    <w:rsid w:val="00D5119F"/>
    <w:rsid w:val="00D57B06"/>
    <w:rsid w:val="00D57DA3"/>
    <w:rsid w:val="00D67EB7"/>
    <w:rsid w:val="00D703F6"/>
    <w:rsid w:val="00D72936"/>
    <w:rsid w:val="00D73794"/>
    <w:rsid w:val="00D74B0F"/>
    <w:rsid w:val="00D74E69"/>
    <w:rsid w:val="00D763C8"/>
    <w:rsid w:val="00D82577"/>
    <w:rsid w:val="00D8527F"/>
    <w:rsid w:val="00D90A54"/>
    <w:rsid w:val="00D95352"/>
    <w:rsid w:val="00DA5C9E"/>
    <w:rsid w:val="00DA60E9"/>
    <w:rsid w:val="00DA64A9"/>
    <w:rsid w:val="00DA6642"/>
    <w:rsid w:val="00DA74BB"/>
    <w:rsid w:val="00DB589A"/>
    <w:rsid w:val="00DB59E0"/>
    <w:rsid w:val="00DC0BD4"/>
    <w:rsid w:val="00DC694B"/>
    <w:rsid w:val="00DC743E"/>
    <w:rsid w:val="00DD10CA"/>
    <w:rsid w:val="00DD18BC"/>
    <w:rsid w:val="00DD4A82"/>
    <w:rsid w:val="00DD4AA7"/>
    <w:rsid w:val="00DD70D9"/>
    <w:rsid w:val="00DE1570"/>
    <w:rsid w:val="00DE1A1A"/>
    <w:rsid w:val="00DE5669"/>
    <w:rsid w:val="00DF0C78"/>
    <w:rsid w:val="00DF247A"/>
    <w:rsid w:val="00DF2534"/>
    <w:rsid w:val="00DF2BA5"/>
    <w:rsid w:val="00DF4AD4"/>
    <w:rsid w:val="00DF79A3"/>
    <w:rsid w:val="00E05A73"/>
    <w:rsid w:val="00E137F1"/>
    <w:rsid w:val="00E147F0"/>
    <w:rsid w:val="00E15BA8"/>
    <w:rsid w:val="00E2253D"/>
    <w:rsid w:val="00E24A96"/>
    <w:rsid w:val="00E26358"/>
    <w:rsid w:val="00E264CA"/>
    <w:rsid w:val="00E27060"/>
    <w:rsid w:val="00E315CA"/>
    <w:rsid w:val="00E32356"/>
    <w:rsid w:val="00E33A92"/>
    <w:rsid w:val="00E3696D"/>
    <w:rsid w:val="00E4072C"/>
    <w:rsid w:val="00E4283C"/>
    <w:rsid w:val="00E47DA0"/>
    <w:rsid w:val="00E5232B"/>
    <w:rsid w:val="00E52794"/>
    <w:rsid w:val="00E54341"/>
    <w:rsid w:val="00E5501D"/>
    <w:rsid w:val="00E5560C"/>
    <w:rsid w:val="00E61A04"/>
    <w:rsid w:val="00E62445"/>
    <w:rsid w:val="00E62D24"/>
    <w:rsid w:val="00E70544"/>
    <w:rsid w:val="00E74C76"/>
    <w:rsid w:val="00E75024"/>
    <w:rsid w:val="00E75EB7"/>
    <w:rsid w:val="00E768B4"/>
    <w:rsid w:val="00E77205"/>
    <w:rsid w:val="00E829B6"/>
    <w:rsid w:val="00E86A14"/>
    <w:rsid w:val="00E87407"/>
    <w:rsid w:val="00E90FE8"/>
    <w:rsid w:val="00E91BCE"/>
    <w:rsid w:val="00E923CD"/>
    <w:rsid w:val="00E94E66"/>
    <w:rsid w:val="00EA1EBC"/>
    <w:rsid w:val="00EA2CF2"/>
    <w:rsid w:val="00EA4B42"/>
    <w:rsid w:val="00EA4BB2"/>
    <w:rsid w:val="00EB440F"/>
    <w:rsid w:val="00EB62EA"/>
    <w:rsid w:val="00EB67E6"/>
    <w:rsid w:val="00EC1EB3"/>
    <w:rsid w:val="00EC22B6"/>
    <w:rsid w:val="00EC663D"/>
    <w:rsid w:val="00ED0AC1"/>
    <w:rsid w:val="00ED230F"/>
    <w:rsid w:val="00ED44AB"/>
    <w:rsid w:val="00ED4D95"/>
    <w:rsid w:val="00ED5148"/>
    <w:rsid w:val="00ED6292"/>
    <w:rsid w:val="00ED7509"/>
    <w:rsid w:val="00ED79FC"/>
    <w:rsid w:val="00EE159F"/>
    <w:rsid w:val="00EE4458"/>
    <w:rsid w:val="00EE547C"/>
    <w:rsid w:val="00EE5A08"/>
    <w:rsid w:val="00EF0BD9"/>
    <w:rsid w:val="00EF5C43"/>
    <w:rsid w:val="00EF7B0B"/>
    <w:rsid w:val="00F0448A"/>
    <w:rsid w:val="00F14E15"/>
    <w:rsid w:val="00F20603"/>
    <w:rsid w:val="00F21BD5"/>
    <w:rsid w:val="00F23FDC"/>
    <w:rsid w:val="00F301DC"/>
    <w:rsid w:val="00F304FF"/>
    <w:rsid w:val="00F309E1"/>
    <w:rsid w:val="00F31355"/>
    <w:rsid w:val="00F31B96"/>
    <w:rsid w:val="00F3251C"/>
    <w:rsid w:val="00F32D2F"/>
    <w:rsid w:val="00F37967"/>
    <w:rsid w:val="00F379B3"/>
    <w:rsid w:val="00F4125C"/>
    <w:rsid w:val="00F43EE4"/>
    <w:rsid w:val="00F468C1"/>
    <w:rsid w:val="00F506BB"/>
    <w:rsid w:val="00F52711"/>
    <w:rsid w:val="00F53433"/>
    <w:rsid w:val="00F53A95"/>
    <w:rsid w:val="00F554B6"/>
    <w:rsid w:val="00F56B70"/>
    <w:rsid w:val="00F56DBD"/>
    <w:rsid w:val="00F57098"/>
    <w:rsid w:val="00F61010"/>
    <w:rsid w:val="00F659C1"/>
    <w:rsid w:val="00F66F8E"/>
    <w:rsid w:val="00F671C6"/>
    <w:rsid w:val="00F67993"/>
    <w:rsid w:val="00F83902"/>
    <w:rsid w:val="00F84E28"/>
    <w:rsid w:val="00F85514"/>
    <w:rsid w:val="00F873D7"/>
    <w:rsid w:val="00F91A3A"/>
    <w:rsid w:val="00F95002"/>
    <w:rsid w:val="00FA137A"/>
    <w:rsid w:val="00FA2534"/>
    <w:rsid w:val="00FA2B96"/>
    <w:rsid w:val="00FA2F8C"/>
    <w:rsid w:val="00FB189B"/>
    <w:rsid w:val="00FB296A"/>
    <w:rsid w:val="00FC125B"/>
    <w:rsid w:val="00FC429A"/>
    <w:rsid w:val="00FD1E4A"/>
    <w:rsid w:val="00FD38D7"/>
    <w:rsid w:val="00FD4A3D"/>
    <w:rsid w:val="00FD50CF"/>
    <w:rsid w:val="00FD5826"/>
    <w:rsid w:val="00FD58D1"/>
    <w:rsid w:val="00FD6A79"/>
    <w:rsid w:val="00FE502B"/>
    <w:rsid w:val="00FF07CF"/>
    <w:rsid w:val="00FF181B"/>
    <w:rsid w:val="00FF2E98"/>
    <w:rsid w:val="00FF4B6C"/>
    <w:rsid w:val="00FF5468"/>
    <w:rsid w:val="0131D36A"/>
    <w:rsid w:val="025E682F"/>
    <w:rsid w:val="048C55D7"/>
    <w:rsid w:val="04ADB250"/>
    <w:rsid w:val="05FAF73D"/>
    <w:rsid w:val="0B368EB0"/>
    <w:rsid w:val="125B2EC2"/>
    <w:rsid w:val="17CDD9F9"/>
    <w:rsid w:val="18EB0F70"/>
    <w:rsid w:val="19AAC447"/>
    <w:rsid w:val="1BBB3DD5"/>
    <w:rsid w:val="1DE05400"/>
    <w:rsid w:val="1F2ACB23"/>
    <w:rsid w:val="20B658DD"/>
    <w:rsid w:val="23CE788F"/>
    <w:rsid w:val="26595459"/>
    <w:rsid w:val="29048964"/>
    <w:rsid w:val="293BDE27"/>
    <w:rsid w:val="2BEEC81C"/>
    <w:rsid w:val="2D75C900"/>
    <w:rsid w:val="332B8A2F"/>
    <w:rsid w:val="33BE8560"/>
    <w:rsid w:val="33F90262"/>
    <w:rsid w:val="35B66647"/>
    <w:rsid w:val="37CBBF9D"/>
    <w:rsid w:val="388DA91D"/>
    <w:rsid w:val="38C90A52"/>
    <w:rsid w:val="3A87D660"/>
    <w:rsid w:val="3CCCA8B7"/>
    <w:rsid w:val="3D834319"/>
    <w:rsid w:val="3E069CD5"/>
    <w:rsid w:val="3E0CDC8A"/>
    <w:rsid w:val="3F86755E"/>
    <w:rsid w:val="3F9968A9"/>
    <w:rsid w:val="449D6B20"/>
    <w:rsid w:val="4510ADC4"/>
    <w:rsid w:val="486B9CCA"/>
    <w:rsid w:val="489F0011"/>
    <w:rsid w:val="48A38D25"/>
    <w:rsid w:val="4A370ED3"/>
    <w:rsid w:val="4CABC230"/>
    <w:rsid w:val="4D0C9305"/>
    <w:rsid w:val="4DF2A3C4"/>
    <w:rsid w:val="4F5FAC64"/>
    <w:rsid w:val="52114E13"/>
    <w:rsid w:val="5459EEEB"/>
    <w:rsid w:val="57491A74"/>
    <w:rsid w:val="581264DC"/>
    <w:rsid w:val="59C2616B"/>
    <w:rsid w:val="59DBFE0B"/>
    <w:rsid w:val="5AB0FC0C"/>
    <w:rsid w:val="5C8BAF53"/>
    <w:rsid w:val="5D457063"/>
    <w:rsid w:val="61A9401E"/>
    <w:rsid w:val="61D4D341"/>
    <w:rsid w:val="63B7A2E3"/>
    <w:rsid w:val="69D7B1C4"/>
    <w:rsid w:val="6A4CA50A"/>
    <w:rsid w:val="6A4D4CEE"/>
    <w:rsid w:val="6AC2AB22"/>
    <w:rsid w:val="6C885B5C"/>
    <w:rsid w:val="6CA2063C"/>
    <w:rsid w:val="6EFF3BFC"/>
    <w:rsid w:val="710E8A2D"/>
    <w:rsid w:val="71E0BAA8"/>
    <w:rsid w:val="72DE8ADD"/>
    <w:rsid w:val="735B33AD"/>
    <w:rsid w:val="793E8C3D"/>
    <w:rsid w:val="7C025DBD"/>
    <w:rsid w:val="7CFF7E71"/>
    <w:rsid w:val="7D46B4C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5CC08D08"/>
  <w15:docId w15:val="{7FF16575-DEC8-4213-B372-CEBE2DF02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yriad Pro" w:eastAsia="Myriad Pro" w:hAnsi="Myriad Pro"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1EBC"/>
    <w:pPr>
      <w:spacing w:after="200" w:line="276" w:lineRule="auto"/>
    </w:pPr>
    <w:rPr>
      <w:sz w:val="22"/>
      <w:szCs w:val="22"/>
      <w:lang w:eastAsia="en-US"/>
    </w:rPr>
  </w:style>
  <w:style w:type="paragraph" w:styleId="berschrift1">
    <w:name w:val="heading 1"/>
    <w:basedOn w:val="Standard"/>
    <w:next w:val="Standard"/>
    <w:qFormat/>
    <w:rsid w:val="000872FF"/>
    <w:pPr>
      <w:keepNext/>
      <w:spacing w:after="0" w:line="360" w:lineRule="auto"/>
      <w:jc w:val="center"/>
      <w:outlineLvl w:val="0"/>
    </w:pPr>
    <w:rPr>
      <w:b/>
    </w:rPr>
  </w:style>
  <w:style w:type="paragraph" w:styleId="berschrift2">
    <w:name w:val="heading 2"/>
    <w:basedOn w:val="Standard"/>
    <w:next w:val="Standard"/>
    <w:qFormat/>
    <w:rsid w:val="000C6323"/>
    <w:pPr>
      <w:keepNext/>
      <w:autoSpaceDE w:val="0"/>
      <w:autoSpaceDN w:val="0"/>
      <w:adjustRightInd w:val="0"/>
      <w:spacing w:after="0" w:line="240" w:lineRule="auto"/>
      <w:outlineLvl w:val="1"/>
    </w:pPr>
    <w:rPr>
      <w:rFonts w:ascii="MyriadPro-BoldIt" w:eastAsia="Times New Roman" w:hAnsi="MyriadPro-BoldIt" w:cs="MyriadPro-BoldIt"/>
      <w:b/>
      <w:bCs/>
      <w:i/>
      <w:iCs/>
      <w:color w:val="FFFFFF"/>
      <w:sz w:val="28"/>
      <w:szCs w:val="28"/>
      <w:lang w:eastAsia="de-DE"/>
    </w:rPr>
  </w:style>
  <w:style w:type="paragraph" w:styleId="berschrift4">
    <w:name w:val="heading 4"/>
    <w:basedOn w:val="Standard"/>
    <w:next w:val="Standard"/>
    <w:qFormat/>
    <w:rsid w:val="000872F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DAberschrift1">
    <w:name w:val="DA Überschrift 1"/>
    <w:basedOn w:val="KeineListe"/>
    <w:rsid w:val="001C72B2"/>
    <w:pPr>
      <w:numPr>
        <w:numId w:val="1"/>
      </w:numPr>
    </w:pPr>
  </w:style>
  <w:style w:type="paragraph" w:styleId="Kopfzeile">
    <w:name w:val="header"/>
    <w:basedOn w:val="Standard"/>
    <w:link w:val="KopfzeileZchn"/>
    <w:uiPriority w:val="99"/>
    <w:unhideWhenUsed/>
    <w:rsid w:val="00FF4B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4B6C"/>
  </w:style>
  <w:style w:type="paragraph" w:styleId="Fuzeile">
    <w:name w:val="footer"/>
    <w:basedOn w:val="Standard"/>
    <w:link w:val="FuzeileZchn"/>
    <w:uiPriority w:val="99"/>
    <w:unhideWhenUsed/>
    <w:rsid w:val="00505185"/>
    <w:pPr>
      <w:tabs>
        <w:tab w:val="center" w:pos="4536"/>
        <w:tab w:val="right" w:pos="9072"/>
      </w:tabs>
      <w:spacing w:after="0" w:line="240" w:lineRule="auto"/>
      <w:jc w:val="center"/>
    </w:pPr>
    <w:rPr>
      <w:rFonts w:ascii="Arial" w:hAnsi="Arial" w:cs="Arial"/>
      <w:sz w:val="14"/>
      <w:szCs w:val="14"/>
    </w:rPr>
  </w:style>
  <w:style w:type="character" w:customStyle="1" w:styleId="FuzeileZchn">
    <w:name w:val="Fußzeile Zchn"/>
    <w:basedOn w:val="Absatz-Standardschriftart"/>
    <w:link w:val="Fuzeile"/>
    <w:uiPriority w:val="99"/>
    <w:rsid w:val="00505185"/>
    <w:rPr>
      <w:rFonts w:ascii="Arial" w:hAnsi="Arial" w:cs="Arial"/>
      <w:sz w:val="14"/>
      <w:szCs w:val="14"/>
      <w:lang w:eastAsia="en-US"/>
    </w:rPr>
  </w:style>
  <w:style w:type="paragraph" w:styleId="Sprechblasentext">
    <w:name w:val="Balloon Text"/>
    <w:basedOn w:val="Standard"/>
    <w:link w:val="SprechblasentextZchn"/>
    <w:uiPriority w:val="99"/>
    <w:semiHidden/>
    <w:unhideWhenUsed/>
    <w:rsid w:val="00FF4B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4B6C"/>
    <w:rPr>
      <w:rFonts w:ascii="Tahoma" w:hAnsi="Tahoma" w:cs="Tahoma"/>
      <w:sz w:val="16"/>
      <w:szCs w:val="16"/>
    </w:rPr>
  </w:style>
  <w:style w:type="paragraph" w:customStyle="1" w:styleId="Lauftext">
    <w:name w:val="Lauftext"/>
    <w:basedOn w:val="Standard"/>
    <w:uiPriority w:val="99"/>
    <w:rsid w:val="00FF4B6C"/>
    <w:pPr>
      <w:autoSpaceDE w:val="0"/>
      <w:autoSpaceDN w:val="0"/>
      <w:adjustRightInd w:val="0"/>
      <w:spacing w:after="0" w:line="300" w:lineRule="atLeast"/>
      <w:jc w:val="both"/>
      <w:textAlignment w:val="center"/>
    </w:pPr>
    <w:rPr>
      <w:rFonts w:ascii="Myriad Pro Light" w:hAnsi="Myriad Pro Light" w:cs="Myriad Pro Light"/>
      <w:color w:val="000000"/>
      <w:sz w:val="24"/>
      <w:szCs w:val="24"/>
    </w:rPr>
  </w:style>
  <w:style w:type="character" w:customStyle="1" w:styleId="Zeichenformat1">
    <w:name w:val="Zeichenformat 1"/>
    <w:uiPriority w:val="99"/>
    <w:rsid w:val="00FF4B6C"/>
  </w:style>
  <w:style w:type="character" w:styleId="Platzhaltertext">
    <w:name w:val="Placeholder Text"/>
    <w:basedOn w:val="Absatz-Standardschriftart"/>
    <w:uiPriority w:val="99"/>
    <w:semiHidden/>
    <w:rsid w:val="00FF4B6C"/>
    <w:rPr>
      <w:color w:val="808080"/>
    </w:rPr>
  </w:style>
  <w:style w:type="paragraph" w:styleId="KeinLeerraum">
    <w:name w:val="No Spacing"/>
    <w:link w:val="KeinLeerraumZchn"/>
    <w:uiPriority w:val="1"/>
    <w:qFormat/>
    <w:rsid w:val="00E4072C"/>
    <w:rPr>
      <w:rFonts w:ascii="Calibri" w:eastAsia="Times New Roman" w:hAnsi="Calibri"/>
      <w:sz w:val="22"/>
      <w:szCs w:val="22"/>
      <w:lang w:eastAsia="en-US"/>
    </w:rPr>
  </w:style>
  <w:style w:type="character" w:customStyle="1" w:styleId="KeinLeerraumZchn">
    <w:name w:val="Kein Leerraum Zchn"/>
    <w:basedOn w:val="Absatz-Standardschriftart"/>
    <w:link w:val="KeinLeerraum"/>
    <w:uiPriority w:val="1"/>
    <w:rsid w:val="00E4072C"/>
    <w:rPr>
      <w:rFonts w:ascii="Calibri" w:eastAsia="Times New Roman" w:hAnsi="Calibri"/>
      <w:sz w:val="22"/>
      <w:szCs w:val="22"/>
      <w:lang w:val="en-US" w:eastAsia="en-US" w:bidi="ar-SA"/>
    </w:rPr>
  </w:style>
  <w:style w:type="character" w:styleId="Hyperlink">
    <w:name w:val="Hyperlink"/>
    <w:basedOn w:val="Absatz-Standardschriftart"/>
    <w:rsid w:val="000872FF"/>
    <w:rPr>
      <w:color w:val="0000FF"/>
      <w:u w:val="single"/>
    </w:rPr>
  </w:style>
  <w:style w:type="character" w:styleId="Kommentarzeichen">
    <w:name w:val="annotation reference"/>
    <w:basedOn w:val="Absatz-Standardschriftart"/>
    <w:semiHidden/>
    <w:rsid w:val="007E1BC6"/>
    <w:rPr>
      <w:sz w:val="16"/>
      <w:szCs w:val="16"/>
    </w:rPr>
  </w:style>
  <w:style w:type="paragraph" w:styleId="Kommentartext">
    <w:name w:val="annotation text"/>
    <w:basedOn w:val="Standard"/>
    <w:semiHidden/>
    <w:rsid w:val="007E1BC6"/>
    <w:rPr>
      <w:sz w:val="20"/>
      <w:szCs w:val="20"/>
    </w:rPr>
  </w:style>
  <w:style w:type="paragraph" w:styleId="Kommentarthema">
    <w:name w:val="annotation subject"/>
    <w:basedOn w:val="Kommentartext"/>
    <w:next w:val="Kommentartext"/>
    <w:semiHidden/>
    <w:rsid w:val="007E1BC6"/>
    <w:rPr>
      <w:b/>
      <w:bCs/>
    </w:rPr>
  </w:style>
  <w:style w:type="paragraph" w:styleId="Textkrper">
    <w:name w:val="Body Text"/>
    <w:basedOn w:val="Standard"/>
    <w:rsid w:val="008A53C1"/>
    <w:pPr>
      <w:autoSpaceDE w:val="0"/>
      <w:autoSpaceDN w:val="0"/>
      <w:adjustRightInd w:val="0"/>
      <w:spacing w:after="0" w:line="360" w:lineRule="auto"/>
      <w:jc w:val="both"/>
    </w:pPr>
  </w:style>
  <w:style w:type="paragraph" w:styleId="StandardWeb">
    <w:name w:val="Normal (Web)"/>
    <w:basedOn w:val="Standard"/>
    <w:uiPriority w:val="99"/>
    <w:unhideWhenUsed/>
    <w:rsid w:val="004E3AD6"/>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IA-Flietext">
    <w:name w:val="IA-Fließtext"/>
    <w:basedOn w:val="Standard"/>
    <w:rsid w:val="004C673D"/>
    <w:pPr>
      <w:spacing w:before="120" w:after="0" w:line="240" w:lineRule="auto"/>
      <w:ind w:right="2155"/>
    </w:pPr>
    <w:rPr>
      <w:rFonts w:ascii="Arial" w:eastAsia="Times New Roman" w:hAnsi="Arial"/>
      <w:sz w:val="24"/>
      <w:szCs w:val="24"/>
      <w:lang w:eastAsia="de-DE"/>
    </w:rPr>
  </w:style>
  <w:style w:type="character" w:styleId="Fett">
    <w:name w:val="Strong"/>
    <w:basedOn w:val="Absatz-Standardschriftart"/>
    <w:uiPriority w:val="22"/>
    <w:qFormat/>
    <w:rsid w:val="005B289D"/>
    <w:rPr>
      <w:b/>
      <w:bCs/>
    </w:rPr>
  </w:style>
  <w:style w:type="paragraph" w:styleId="berarbeitung">
    <w:name w:val="Revision"/>
    <w:hidden/>
    <w:uiPriority w:val="99"/>
    <w:semiHidden/>
    <w:rsid w:val="00150AE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4850">
      <w:bodyDiv w:val="1"/>
      <w:marLeft w:val="0"/>
      <w:marRight w:val="0"/>
      <w:marTop w:val="0"/>
      <w:marBottom w:val="0"/>
      <w:divBdr>
        <w:top w:val="none" w:sz="0" w:space="0" w:color="auto"/>
        <w:left w:val="none" w:sz="0" w:space="0" w:color="auto"/>
        <w:bottom w:val="none" w:sz="0" w:space="0" w:color="auto"/>
        <w:right w:val="none" w:sz="0" w:space="0" w:color="auto"/>
      </w:divBdr>
    </w:div>
    <w:div w:id="467934753">
      <w:bodyDiv w:val="1"/>
      <w:marLeft w:val="0"/>
      <w:marRight w:val="0"/>
      <w:marTop w:val="0"/>
      <w:marBottom w:val="0"/>
      <w:divBdr>
        <w:top w:val="none" w:sz="0" w:space="0" w:color="auto"/>
        <w:left w:val="none" w:sz="0" w:space="0" w:color="auto"/>
        <w:bottom w:val="none" w:sz="0" w:space="0" w:color="auto"/>
        <w:right w:val="none" w:sz="0" w:space="0" w:color="auto"/>
      </w:divBdr>
    </w:div>
    <w:div w:id="512306286">
      <w:bodyDiv w:val="1"/>
      <w:marLeft w:val="0"/>
      <w:marRight w:val="0"/>
      <w:marTop w:val="0"/>
      <w:marBottom w:val="0"/>
      <w:divBdr>
        <w:top w:val="none" w:sz="0" w:space="0" w:color="auto"/>
        <w:left w:val="none" w:sz="0" w:space="0" w:color="auto"/>
        <w:bottom w:val="none" w:sz="0" w:space="0" w:color="auto"/>
        <w:right w:val="none" w:sz="0" w:space="0" w:color="auto"/>
      </w:divBdr>
    </w:div>
    <w:div w:id="520170219">
      <w:bodyDiv w:val="1"/>
      <w:marLeft w:val="0"/>
      <w:marRight w:val="0"/>
      <w:marTop w:val="0"/>
      <w:marBottom w:val="0"/>
      <w:divBdr>
        <w:top w:val="none" w:sz="0" w:space="0" w:color="auto"/>
        <w:left w:val="none" w:sz="0" w:space="0" w:color="auto"/>
        <w:bottom w:val="none" w:sz="0" w:space="0" w:color="auto"/>
        <w:right w:val="none" w:sz="0" w:space="0" w:color="auto"/>
      </w:divBdr>
    </w:div>
    <w:div w:id="948898223">
      <w:bodyDiv w:val="1"/>
      <w:marLeft w:val="0"/>
      <w:marRight w:val="0"/>
      <w:marTop w:val="0"/>
      <w:marBottom w:val="0"/>
      <w:divBdr>
        <w:top w:val="none" w:sz="0" w:space="0" w:color="auto"/>
        <w:left w:val="none" w:sz="0" w:space="0" w:color="auto"/>
        <w:bottom w:val="none" w:sz="0" w:space="0" w:color="auto"/>
        <w:right w:val="none" w:sz="0" w:space="0" w:color="auto"/>
      </w:divBdr>
    </w:div>
    <w:div w:id="962922516">
      <w:bodyDiv w:val="1"/>
      <w:marLeft w:val="0"/>
      <w:marRight w:val="0"/>
      <w:marTop w:val="0"/>
      <w:marBottom w:val="0"/>
      <w:divBdr>
        <w:top w:val="none" w:sz="0" w:space="0" w:color="auto"/>
        <w:left w:val="none" w:sz="0" w:space="0" w:color="auto"/>
        <w:bottom w:val="none" w:sz="0" w:space="0" w:color="auto"/>
        <w:right w:val="none" w:sz="0" w:space="0" w:color="auto"/>
      </w:divBdr>
    </w:div>
    <w:div w:id="989747253">
      <w:bodyDiv w:val="1"/>
      <w:marLeft w:val="0"/>
      <w:marRight w:val="0"/>
      <w:marTop w:val="0"/>
      <w:marBottom w:val="0"/>
      <w:divBdr>
        <w:top w:val="none" w:sz="0" w:space="0" w:color="auto"/>
        <w:left w:val="none" w:sz="0" w:space="0" w:color="auto"/>
        <w:bottom w:val="none" w:sz="0" w:space="0" w:color="auto"/>
        <w:right w:val="none" w:sz="0" w:space="0" w:color="auto"/>
      </w:divBdr>
      <w:divsChild>
        <w:div w:id="1241018002">
          <w:marLeft w:val="0"/>
          <w:marRight w:val="0"/>
          <w:marTop w:val="0"/>
          <w:marBottom w:val="0"/>
          <w:divBdr>
            <w:top w:val="none" w:sz="0" w:space="0" w:color="auto"/>
            <w:left w:val="none" w:sz="0" w:space="0" w:color="auto"/>
            <w:bottom w:val="none" w:sz="0" w:space="0" w:color="auto"/>
            <w:right w:val="none" w:sz="0" w:space="0" w:color="auto"/>
          </w:divBdr>
        </w:div>
        <w:div w:id="279841519">
          <w:marLeft w:val="0"/>
          <w:marRight w:val="0"/>
          <w:marTop w:val="0"/>
          <w:marBottom w:val="0"/>
          <w:divBdr>
            <w:top w:val="none" w:sz="0" w:space="0" w:color="auto"/>
            <w:left w:val="none" w:sz="0" w:space="0" w:color="auto"/>
            <w:bottom w:val="none" w:sz="0" w:space="0" w:color="auto"/>
            <w:right w:val="none" w:sz="0" w:space="0" w:color="auto"/>
          </w:divBdr>
        </w:div>
        <w:div w:id="1993480324">
          <w:marLeft w:val="0"/>
          <w:marRight w:val="0"/>
          <w:marTop w:val="0"/>
          <w:marBottom w:val="0"/>
          <w:divBdr>
            <w:top w:val="none" w:sz="0" w:space="0" w:color="auto"/>
            <w:left w:val="none" w:sz="0" w:space="0" w:color="auto"/>
            <w:bottom w:val="none" w:sz="0" w:space="0" w:color="auto"/>
            <w:right w:val="none" w:sz="0" w:space="0" w:color="auto"/>
          </w:divBdr>
        </w:div>
        <w:div w:id="324162453">
          <w:marLeft w:val="0"/>
          <w:marRight w:val="0"/>
          <w:marTop w:val="0"/>
          <w:marBottom w:val="0"/>
          <w:divBdr>
            <w:top w:val="none" w:sz="0" w:space="0" w:color="auto"/>
            <w:left w:val="none" w:sz="0" w:space="0" w:color="auto"/>
            <w:bottom w:val="none" w:sz="0" w:space="0" w:color="auto"/>
            <w:right w:val="none" w:sz="0" w:space="0" w:color="auto"/>
          </w:divBdr>
        </w:div>
        <w:div w:id="402533390">
          <w:marLeft w:val="0"/>
          <w:marRight w:val="0"/>
          <w:marTop w:val="0"/>
          <w:marBottom w:val="0"/>
          <w:divBdr>
            <w:top w:val="none" w:sz="0" w:space="0" w:color="auto"/>
            <w:left w:val="none" w:sz="0" w:space="0" w:color="auto"/>
            <w:bottom w:val="none" w:sz="0" w:space="0" w:color="auto"/>
            <w:right w:val="none" w:sz="0" w:space="0" w:color="auto"/>
          </w:divBdr>
        </w:div>
      </w:divsChild>
    </w:div>
    <w:div w:id="1210874359">
      <w:bodyDiv w:val="1"/>
      <w:marLeft w:val="0"/>
      <w:marRight w:val="0"/>
      <w:marTop w:val="0"/>
      <w:marBottom w:val="0"/>
      <w:divBdr>
        <w:top w:val="none" w:sz="0" w:space="0" w:color="auto"/>
        <w:left w:val="none" w:sz="0" w:space="0" w:color="auto"/>
        <w:bottom w:val="none" w:sz="0" w:space="0" w:color="auto"/>
        <w:right w:val="none" w:sz="0" w:space="0" w:color="auto"/>
      </w:divBdr>
    </w:div>
    <w:div w:id="1512138109">
      <w:bodyDiv w:val="1"/>
      <w:marLeft w:val="0"/>
      <w:marRight w:val="0"/>
      <w:marTop w:val="0"/>
      <w:marBottom w:val="0"/>
      <w:divBdr>
        <w:top w:val="none" w:sz="0" w:space="0" w:color="auto"/>
        <w:left w:val="none" w:sz="0" w:space="0" w:color="auto"/>
        <w:bottom w:val="none" w:sz="0" w:space="0" w:color="auto"/>
        <w:right w:val="none" w:sz="0" w:space="0" w:color="auto"/>
      </w:divBdr>
    </w:div>
    <w:div w:id="1715807292">
      <w:bodyDiv w:val="1"/>
      <w:marLeft w:val="0"/>
      <w:marRight w:val="0"/>
      <w:marTop w:val="0"/>
      <w:marBottom w:val="0"/>
      <w:divBdr>
        <w:top w:val="none" w:sz="0" w:space="0" w:color="auto"/>
        <w:left w:val="none" w:sz="0" w:space="0" w:color="auto"/>
        <w:bottom w:val="none" w:sz="0" w:space="0" w:color="auto"/>
        <w:right w:val="none" w:sz="0" w:space="0" w:color="auto"/>
      </w:divBdr>
      <w:divsChild>
        <w:div w:id="147748445">
          <w:marLeft w:val="0"/>
          <w:marRight w:val="0"/>
          <w:marTop w:val="0"/>
          <w:marBottom w:val="0"/>
          <w:divBdr>
            <w:top w:val="none" w:sz="0" w:space="0" w:color="auto"/>
            <w:left w:val="none" w:sz="0" w:space="0" w:color="auto"/>
            <w:bottom w:val="none" w:sz="0" w:space="0" w:color="auto"/>
            <w:right w:val="none" w:sz="0" w:space="0" w:color="auto"/>
          </w:divBdr>
        </w:div>
        <w:div w:id="2035038681">
          <w:marLeft w:val="0"/>
          <w:marRight w:val="0"/>
          <w:marTop w:val="0"/>
          <w:marBottom w:val="0"/>
          <w:divBdr>
            <w:top w:val="none" w:sz="0" w:space="0" w:color="auto"/>
            <w:left w:val="none" w:sz="0" w:space="0" w:color="auto"/>
            <w:bottom w:val="none" w:sz="0" w:space="0" w:color="auto"/>
            <w:right w:val="none" w:sz="0" w:space="0" w:color="auto"/>
          </w:divBdr>
        </w:div>
        <w:div w:id="1334650294">
          <w:marLeft w:val="0"/>
          <w:marRight w:val="0"/>
          <w:marTop w:val="0"/>
          <w:marBottom w:val="0"/>
          <w:divBdr>
            <w:top w:val="none" w:sz="0" w:space="0" w:color="auto"/>
            <w:left w:val="none" w:sz="0" w:space="0" w:color="auto"/>
            <w:bottom w:val="none" w:sz="0" w:space="0" w:color="auto"/>
            <w:right w:val="none" w:sz="0" w:space="0" w:color="auto"/>
          </w:divBdr>
        </w:div>
        <w:div w:id="1312439490">
          <w:marLeft w:val="0"/>
          <w:marRight w:val="0"/>
          <w:marTop w:val="0"/>
          <w:marBottom w:val="0"/>
          <w:divBdr>
            <w:top w:val="none" w:sz="0" w:space="0" w:color="auto"/>
            <w:left w:val="none" w:sz="0" w:space="0" w:color="auto"/>
            <w:bottom w:val="none" w:sz="0" w:space="0" w:color="auto"/>
            <w:right w:val="none" w:sz="0" w:space="0" w:color="auto"/>
          </w:divBdr>
        </w:div>
        <w:div w:id="176965540">
          <w:marLeft w:val="0"/>
          <w:marRight w:val="0"/>
          <w:marTop w:val="0"/>
          <w:marBottom w:val="0"/>
          <w:divBdr>
            <w:top w:val="none" w:sz="0" w:space="0" w:color="auto"/>
            <w:left w:val="none" w:sz="0" w:space="0" w:color="auto"/>
            <w:bottom w:val="none" w:sz="0" w:space="0" w:color="auto"/>
            <w:right w:val="none" w:sz="0" w:space="0" w:color="auto"/>
          </w:divBdr>
        </w:div>
      </w:divsChild>
    </w:div>
    <w:div w:id="186085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fibu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ofibu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weber\Anwendungsdaten\Microsoft\Vorlagen\Pressemitteilung__deutsch_2010.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D3BBB6F3D5F947A4F32AEF907882BC" ma:contentTypeVersion="3" ma:contentTypeDescription="Ein neues Dokument erstellen." ma:contentTypeScope="" ma:versionID="088744b9bf6ca5e215acc57747be4d12">
  <xsd:schema xmlns:xsd="http://www.w3.org/2001/XMLSchema" xmlns:xs="http://www.w3.org/2001/XMLSchema" xmlns:p="http://schemas.microsoft.com/office/2006/metadata/properties" xmlns:ns2="542a7e30-b192-4225-af14-c446301efd02" targetNamespace="http://schemas.microsoft.com/office/2006/metadata/properties" ma:root="true" ma:fieldsID="ed092f1fe9330192d5fc028734ddd105" ns2:_="">
    <xsd:import namespace="542a7e30-b192-4225-af14-c446301efd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a7e30-b192-4225-af14-c446301ef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6B9EA-E571-4069-87A9-1CE5F8E21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a7e30-b192-4225-af14-c446301ef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25D1D-4026-451B-8AA8-40EE5B3E7974}">
  <ds:schemaRefs>
    <ds:schemaRef ds:uri="http://schemas.openxmlformats.org/officeDocument/2006/bibliography"/>
  </ds:schemaRefs>
</ds:datastoreItem>
</file>

<file path=customXml/itemProps3.xml><?xml version="1.0" encoding="utf-8"?>
<ds:datastoreItem xmlns:ds="http://schemas.openxmlformats.org/officeDocument/2006/customXml" ds:itemID="{4E1AAE35-913D-428D-A199-2E6677AAA8CC}">
  <ds:schemaRefs>
    <ds:schemaRef ds:uri="http://schemas.microsoft.com/sharepoint/v3/contenttype/forms"/>
  </ds:schemaRefs>
</ds:datastoreItem>
</file>

<file path=customXml/itemProps4.xml><?xml version="1.0" encoding="utf-8"?>
<ds:datastoreItem xmlns:ds="http://schemas.openxmlformats.org/officeDocument/2006/customXml" ds:itemID="{EFF08F87-491B-45BE-AF39-E938A5A224B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59b6cd5-d141-4a33-8bf1-0ca04484304f}"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Pressemitteilung__deutsch_2010.dot</Template>
  <TotalTime>0</TotalTime>
  <Pages>4</Pages>
  <Words>603</Words>
  <Characters>3802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Vorname Name</vt:lpstr>
    </vt:vector>
  </TitlesOfParts>
  <Company>Microsoft</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Name</dc:title>
  <dc:creator>weber</dc:creator>
  <cp:lastModifiedBy>Barbara Weber</cp:lastModifiedBy>
  <cp:revision>4</cp:revision>
  <cp:lastPrinted>2023-04-13T11:26:00Z</cp:lastPrinted>
  <dcterms:created xsi:type="dcterms:W3CDTF">2025-03-28T13:17:00Z</dcterms:created>
  <dcterms:modified xsi:type="dcterms:W3CDTF">2025-03-28T13:29:00Z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a59b6cd5-d141-4a33-8bf1-0ca04484304f_Enabled">
    <vt:lpwstr>true</vt:lpwstr>
  </property>
  <property fmtid="{D5CDD505-2E9C-101B-9397-08002B2CF9AE}" pid="4" name="MSIP_Label_a59b6cd5-d141-4a33-8bf1-0ca04484304f_SetDate">
    <vt:lpwstr>2022-04-13T12:22:12Z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4d9f0ded-0b5b-4955-ac91-51a68899f19f</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y fmtid="{D5CDD505-2E9C-101B-9397-08002B2CF9AE}" pid="11" name="ContentTypeId">
    <vt:lpwstr>0x010100B5D3BBB6F3D5F947A4F32AEF907882BC</vt:lpwstr>
  </property>
  <property fmtid="{D5CDD505-2E9C-101B-9397-08002B2CF9AE}" pid="12" name="MediaServiceImageTags">
    <vt:lpwstr/>
  </property>
</Properties>
</file>