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6F10" w14:textId="77777777" w:rsidR="000872FF" w:rsidRPr="00E75EB7" w:rsidRDefault="000872FF" w:rsidP="000872FF">
      <w:pPr>
        <w:pStyle w:val="Lauftext"/>
        <w:jc w:val="left"/>
        <w:rPr>
          <w:rFonts w:ascii="Myriad Pro" w:hAnsi="Myriad Pro" w:cs="Arial"/>
          <w:sz w:val="16"/>
        </w:rPr>
      </w:pPr>
    </w:p>
    <w:p w14:paraId="40FE9F04" w14:textId="254CB087" w:rsidR="000872FF" w:rsidRDefault="000872FF" w:rsidP="000872FF">
      <w:pPr>
        <w:pStyle w:val="Lauftext"/>
        <w:jc w:val="center"/>
        <w:rPr>
          <w:rFonts w:ascii="Myriad Pro" w:hAnsi="Myriad Pro" w:cs="Arial"/>
          <w:b/>
          <w:color w:val="auto"/>
          <w:sz w:val="22"/>
          <w:szCs w:val="22"/>
          <w:lang w:val="pt-BR"/>
        </w:rPr>
      </w:pPr>
      <w:r w:rsidRPr="00E74C76">
        <w:rPr>
          <w:rFonts w:ascii="Myriad Pro" w:hAnsi="Myriad Pro" w:cs="Arial"/>
          <w:b/>
          <w:color w:val="auto"/>
          <w:sz w:val="22"/>
          <w:szCs w:val="22"/>
          <w:lang w:val="pt-BR"/>
        </w:rPr>
        <w:t xml:space="preserve">P R E S S </w:t>
      </w:r>
      <w:r w:rsidR="00254568">
        <w:rPr>
          <w:rFonts w:ascii="Myriad Pro" w:hAnsi="Myriad Pro" w:cs="Arial"/>
          <w:b/>
          <w:color w:val="auto"/>
          <w:sz w:val="22"/>
          <w:szCs w:val="22"/>
          <w:lang w:val="pt-BR"/>
        </w:rPr>
        <w:t xml:space="preserve">  R E L E A S E</w:t>
      </w:r>
    </w:p>
    <w:p w14:paraId="19B35F74" w14:textId="77777777" w:rsidR="00AE4879" w:rsidRDefault="00AE4879" w:rsidP="000872FF">
      <w:pPr>
        <w:pStyle w:val="Lauftext"/>
        <w:jc w:val="center"/>
        <w:rPr>
          <w:rFonts w:ascii="Myriad Pro" w:hAnsi="Myriad Pro" w:cs="Arial"/>
          <w:b/>
          <w:color w:val="auto"/>
          <w:sz w:val="22"/>
          <w:szCs w:val="22"/>
          <w:lang w:val="pt-BR"/>
        </w:rPr>
      </w:pPr>
    </w:p>
    <w:p w14:paraId="5ED5E93F" w14:textId="03634601" w:rsidR="0021307C" w:rsidRDefault="00F97420" w:rsidP="0021307C">
      <w:pPr>
        <w:jc w:val="center"/>
        <w:rPr>
          <w:b/>
          <w:bCs/>
          <w:lang w:val="en-US"/>
        </w:rPr>
      </w:pPr>
      <w:r w:rsidRPr="00F97420">
        <w:rPr>
          <w:b/>
          <w:bCs/>
          <w:lang w:val="en-US"/>
        </w:rPr>
        <w:t>Strong Foundation, Clear Direction:</w:t>
      </w:r>
      <w:r w:rsidRPr="00F97420">
        <w:rPr>
          <w:b/>
          <w:bCs/>
          <w:lang w:val="en-US"/>
        </w:rPr>
        <w:br/>
        <w:t>PI Continues Growth in Automation</w:t>
      </w:r>
    </w:p>
    <w:p w14:paraId="3E9C4EC0" w14:textId="77777777" w:rsidR="00F97420" w:rsidRPr="00F97420" w:rsidRDefault="00F97420" w:rsidP="0021307C">
      <w:pPr>
        <w:jc w:val="center"/>
        <w:rPr>
          <w:b/>
          <w:bCs/>
          <w:lang w:val="en-US"/>
        </w:rPr>
      </w:pPr>
    </w:p>
    <w:p w14:paraId="37DA9F0C" w14:textId="77777777" w:rsidR="00CA380F" w:rsidRDefault="00CA380F" w:rsidP="00CA380F">
      <w:pPr>
        <w:autoSpaceDE w:val="0"/>
        <w:autoSpaceDN w:val="0"/>
        <w:adjustRightInd w:val="0"/>
        <w:spacing w:after="0" w:line="360" w:lineRule="auto"/>
        <w:jc w:val="both"/>
        <w:rPr>
          <w:lang w:val="en-US"/>
        </w:rPr>
      </w:pPr>
      <w:r w:rsidRPr="00CA380F">
        <w:rPr>
          <w:rFonts w:eastAsia="Calibri"/>
          <w:b/>
          <w:lang w:val="en-US"/>
        </w:rPr>
        <w:t>Hannover</w:t>
      </w:r>
      <w:r w:rsidR="00F96AF8" w:rsidRPr="00CA380F">
        <w:rPr>
          <w:rFonts w:eastAsia="Calibri"/>
          <w:b/>
          <w:lang w:val="en-US"/>
        </w:rPr>
        <w:t xml:space="preserve"> – </w:t>
      </w:r>
      <w:r w:rsidR="00E34EA9" w:rsidRPr="00CA380F">
        <w:rPr>
          <w:rFonts w:eastAsia="Calibri"/>
          <w:b/>
          <w:lang w:val="en-US"/>
        </w:rPr>
        <w:t>20</w:t>
      </w:r>
      <w:r w:rsidR="00F96AF8" w:rsidRPr="00CA380F">
        <w:rPr>
          <w:rFonts w:eastAsia="Calibri"/>
          <w:b/>
          <w:lang w:val="en-US"/>
        </w:rPr>
        <w:t>.0</w:t>
      </w:r>
      <w:r w:rsidR="00B72905" w:rsidRPr="00CA380F">
        <w:rPr>
          <w:rFonts w:eastAsia="Calibri"/>
          <w:b/>
          <w:lang w:val="en-US"/>
        </w:rPr>
        <w:t>4</w:t>
      </w:r>
      <w:r w:rsidR="00F96AF8" w:rsidRPr="00CA380F">
        <w:rPr>
          <w:rFonts w:eastAsia="Calibri"/>
          <w:b/>
          <w:lang w:val="en-US"/>
        </w:rPr>
        <w:t>.202</w:t>
      </w:r>
      <w:r w:rsidR="0015506E" w:rsidRPr="00CA380F">
        <w:rPr>
          <w:rFonts w:eastAsia="Calibri"/>
          <w:b/>
          <w:lang w:val="en-US"/>
        </w:rPr>
        <w:t>6</w:t>
      </w:r>
      <w:r w:rsidR="00F96AF8" w:rsidRPr="00CA380F">
        <w:rPr>
          <w:rFonts w:eastAsia="Calibri"/>
          <w:b/>
          <w:lang w:val="en-US"/>
        </w:rPr>
        <w:t>:</w:t>
      </w:r>
      <w:r w:rsidR="00F96AF8" w:rsidRPr="00CA380F">
        <w:rPr>
          <w:lang w:val="en-US"/>
        </w:rPr>
        <w:t xml:space="preserve"> </w:t>
      </w:r>
      <w:r w:rsidRPr="00CA380F">
        <w:rPr>
          <w:lang w:val="en-US"/>
        </w:rPr>
        <w:t>PI (PROFIBUS &amp; PROFINET International) anticipates a noticeable upturn in the global automation market in 2025. The economic recovery in many regions is clearly reflected in the current node figures and marks a significant improvement over 2024. The broad technological portfolio—ranging from motion control to factory and process automation—has a stabilizing effect and effectively buffers regional and industry-specific fluctuations. At the same time, this diversity provides users and manufacturers with additional flexibility and creates robust, internationally viable market opportunities. Overall, PI technologies have once again proven highly successful and continue to record steady growth.</w:t>
      </w:r>
    </w:p>
    <w:p w14:paraId="6863756B" w14:textId="77777777" w:rsidR="00CA380F" w:rsidRPr="00CA380F" w:rsidRDefault="00CA380F" w:rsidP="00CA380F">
      <w:pPr>
        <w:autoSpaceDE w:val="0"/>
        <w:autoSpaceDN w:val="0"/>
        <w:adjustRightInd w:val="0"/>
        <w:spacing w:after="0" w:line="360" w:lineRule="auto"/>
        <w:jc w:val="both"/>
        <w:rPr>
          <w:lang w:val="en-US"/>
        </w:rPr>
      </w:pPr>
    </w:p>
    <w:p w14:paraId="59145D82" w14:textId="77777777" w:rsidR="00CA380F" w:rsidRDefault="00CA380F" w:rsidP="00CA380F">
      <w:pPr>
        <w:autoSpaceDE w:val="0"/>
        <w:autoSpaceDN w:val="0"/>
        <w:adjustRightInd w:val="0"/>
        <w:spacing w:after="0" w:line="360" w:lineRule="auto"/>
        <w:jc w:val="both"/>
        <w:rPr>
          <w:lang w:val="en-US"/>
        </w:rPr>
      </w:pPr>
      <w:r w:rsidRPr="00CA380F">
        <w:rPr>
          <w:lang w:val="en-US"/>
        </w:rPr>
        <w:t>IO-Link maintains its strong market position and remains a key growth driver at the sensor and actuator level. In 2025, approximately 9.7 million new IO-Link devices and master ports were installed worldwide. This brings the total number of IO-Link nodes installed globally to 71 million. This development once again underscores the high level of industrial acceptance and the continuous spread of the standard across all industries. Following the particularly high volumes of previous years, the market is now entering a phase of normalization at a still very high level.</w:t>
      </w:r>
    </w:p>
    <w:p w14:paraId="6ED1F5F5" w14:textId="77777777" w:rsidR="00CA380F" w:rsidRPr="00CA380F" w:rsidRDefault="00CA380F" w:rsidP="00CA380F">
      <w:pPr>
        <w:autoSpaceDE w:val="0"/>
        <w:autoSpaceDN w:val="0"/>
        <w:adjustRightInd w:val="0"/>
        <w:spacing w:after="0" w:line="360" w:lineRule="auto"/>
        <w:jc w:val="both"/>
        <w:rPr>
          <w:lang w:val="en-US"/>
        </w:rPr>
      </w:pPr>
    </w:p>
    <w:p w14:paraId="7D542F5F" w14:textId="000A846E" w:rsidR="00CA380F" w:rsidRDefault="00CA380F" w:rsidP="00CA380F">
      <w:pPr>
        <w:autoSpaceDE w:val="0"/>
        <w:autoSpaceDN w:val="0"/>
        <w:adjustRightInd w:val="0"/>
        <w:spacing w:after="0" w:line="360" w:lineRule="auto"/>
        <w:jc w:val="both"/>
        <w:rPr>
          <w:lang w:val="en-US"/>
        </w:rPr>
      </w:pPr>
      <w:r w:rsidRPr="00CA380F">
        <w:rPr>
          <w:lang w:val="en-US"/>
        </w:rPr>
        <w:t xml:space="preserve">IO-Link benefits from its key role in end-to-end digitalization, from the sensor all the way to higher-level IT and cloud structures. Topics such as transparency at the field level, easy integration, standardized data models, and seamless integration into higher-level systems like PROFINET make IO-Link an indispensable enabler for data-driven automation, condition monitoring, and AI-supported applications. With new extensions such as IO-Link Safety, </w:t>
      </w:r>
      <w:r w:rsidRPr="00CA380F">
        <w:rPr>
          <w:lang w:val="en-US"/>
        </w:rPr>
        <w:lastRenderedPageBreak/>
        <w:t>wireless approaches, and further-developed profiles, the range of applications is continuously expanding and creating additional momentum for future growth.</w:t>
      </w:r>
    </w:p>
    <w:p w14:paraId="295F852A" w14:textId="77777777" w:rsidR="00CA380F" w:rsidRPr="00CA380F" w:rsidRDefault="00CA380F" w:rsidP="00CA380F">
      <w:pPr>
        <w:autoSpaceDE w:val="0"/>
        <w:autoSpaceDN w:val="0"/>
        <w:adjustRightInd w:val="0"/>
        <w:spacing w:after="0" w:line="360" w:lineRule="auto"/>
        <w:jc w:val="both"/>
        <w:rPr>
          <w:lang w:val="en-US"/>
        </w:rPr>
      </w:pPr>
    </w:p>
    <w:p w14:paraId="21AA45FA" w14:textId="0EEC0DF2" w:rsidR="00CA380F" w:rsidRDefault="00CA380F" w:rsidP="00CA380F">
      <w:pPr>
        <w:autoSpaceDE w:val="0"/>
        <w:autoSpaceDN w:val="0"/>
        <w:adjustRightInd w:val="0"/>
        <w:spacing w:after="0" w:line="360" w:lineRule="auto"/>
        <w:jc w:val="both"/>
        <w:rPr>
          <w:lang w:val="en-US"/>
        </w:rPr>
      </w:pPr>
      <w:r w:rsidRPr="00CA380F">
        <w:rPr>
          <w:lang w:val="en-US"/>
        </w:rPr>
        <w:t>PROFINET continues its growth trend and is clearly benefiting from the general market recovery. With 10.4 million newly installed nodes, the total installed base has risen to 89.2 million. This steadily increasing adoption demonstrates how firmly PROFINET is established in a wide variety of industrial scenarios. At the same time, this broad installed base provides a stable foundation for upcoming digitalization steps: from end-to-end data communication with IO-Link integration to increasing security requirements and the transition to Gigabit network technologies. As a result, PROFINET is increasingly becoming a key enabler for AI-supported automation and remains a central building block of modern, scalable production systems.</w:t>
      </w:r>
    </w:p>
    <w:p w14:paraId="70FA5870" w14:textId="77777777" w:rsidR="00CA380F" w:rsidRPr="00CA380F" w:rsidRDefault="00CA380F" w:rsidP="00CA380F">
      <w:pPr>
        <w:autoSpaceDE w:val="0"/>
        <w:autoSpaceDN w:val="0"/>
        <w:adjustRightInd w:val="0"/>
        <w:spacing w:after="0" w:line="360" w:lineRule="auto"/>
        <w:jc w:val="both"/>
        <w:rPr>
          <w:lang w:val="en-US"/>
        </w:rPr>
      </w:pPr>
    </w:p>
    <w:p w14:paraId="1C4B420B" w14:textId="226FB935" w:rsidR="00CA380F" w:rsidRDefault="00CA380F" w:rsidP="00CA380F">
      <w:pPr>
        <w:autoSpaceDE w:val="0"/>
        <w:autoSpaceDN w:val="0"/>
        <w:adjustRightInd w:val="0"/>
        <w:spacing w:after="0" w:line="360" w:lineRule="auto"/>
        <w:jc w:val="both"/>
        <w:rPr>
          <w:lang w:val="en-US"/>
        </w:rPr>
      </w:pPr>
      <w:r w:rsidRPr="00CA380F">
        <w:rPr>
          <w:lang w:val="en-US"/>
        </w:rPr>
        <w:t>For PROFIBUS, the expected gradual decline in new installations is confirmed, though without any abrupt changes. In the current year, 1 million devices were commissioned, bringing the total to 71 million. In process automation, 700,000 new PROFIBUS PA devices were commissioned, increasing the total to 18 million. The decline is directly linked to the technological transition to Ethernet-APL, which continues to gain momentum. At the same time, the still high number of newly installed devices shows that PROFIBUS continues to play a significant role in many plants—particularly in long-running processes, expansions, and replacement projects.</w:t>
      </w:r>
    </w:p>
    <w:p w14:paraId="116CC8A8" w14:textId="77777777" w:rsidR="00CA380F" w:rsidRPr="00CA380F" w:rsidRDefault="00CA380F" w:rsidP="00CA380F">
      <w:pPr>
        <w:autoSpaceDE w:val="0"/>
        <w:autoSpaceDN w:val="0"/>
        <w:adjustRightInd w:val="0"/>
        <w:spacing w:after="0" w:line="360" w:lineRule="auto"/>
        <w:jc w:val="both"/>
        <w:rPr>
          <w:lang w:val="en-US"/>
        </w:rPr>
      </w:pPr>
    </w:p>
    <w:p w14:paraId="0E3158A5" w14:textId="77777777" w:rsidR="00CA380F" w:rsidRDefault="00CA380F" w:rsidP="00CA380F">
      <w:pPr>
        <w:autoSpaceDE w:val="0"/>
        <w:autoSpaceDN w:val="0"/>
        <w:adjustRightInd w:val="0"/>
        <w:spacing w:after="0" w:line="360" w:lineRule="auto"/>
        <w:jc w:val="both"/>
        <w:rPr>
          <w:lang w:val="en-US"/>
        </w:rPr>
      </w:pPr>
      <w:r w:rsidRPr="00CA380F">
        <w:rPr>
          <w:lang w:val="en-US"/>
        </w:rPr>
        <w:t>PROFIsafe continues to develop positively and is stabilizing at a high level. With 2.8 million new nodes added, the installed base has grown to 31.5 million. The consistently high number of new installations underscores the strong industrial acceptance of PROFIsafe as a reliable safety technology in modern automation systems.</w:t>
      </w:r>
    </w:p>
    <w:p w14:paraId="4DEBAC9F" w14:textId="77777777" w:rsidR="00CA380F" w:rsidRPr="00CA380F" w:rsidRDefault="00CA380F" w:rsidP="00CA380F">
      <w:pPr>
        <w:autoSpaceDE w:val="0"/>
        <w:autoSpaceDN w:val="0"/>
        <w:adjustRightInd w:val="0"/>
        <w:spacing w:after="0" w:line="360" w:lineRule="auto"/>
        <w:jc w:val="both"/>
        <w:rPr>
          <w:lang w:val="en-US"/>
        </w:rPr>
      </w:pPr>
    </w:p>
    <w:p w14:paraId="162271B5" w14:textId="77777777" w:rsidR="00CA380F" w:rsidRPr="00CA380F" w:rsidRDefault="00CA380F" w:rsidP="00CA380F">
      <w:pPr>
        <w:autoSpaceDE w:val="0"/>
        <w:autoSpaceDN w:val="0"/>
        <w:adjustRightInd w:val="0"/>
        <w:spacing w:after="0" w:line="360" w:lineRule="auto"/>
        <w:jc w:val="both"/>
        <w:rPr>
          <w:lang w:val="en-US"/>
        </w:rPr>
      </w:pPr>
      <w:r w:rsidRPr="00CA380F">
        <w:rPr>
          <w:lang w:val="en-US"/>
        </w:rPr>
        <w:t xml:space="preserve">“Our technologies provide a reliable foundation for further growth, even in a dynamic environment,” says Xaver Schmidt, Chairman of PI (PROFIBUS &amp; PROFINET International). </w:t>
      </w:r>
      <w:r w:rsidRPr="00CA380F">
        <w:rPr>
          <w:lang w:val="en-US"/>
        </w:rPr>
        <w:lastRenderedPageBreak/>
        <w:t>“Challenges such as security, rising data volumes, and energy efficiency demonstrate how important robust and widely recognized automation solutions are—solutions that remain easy to implement at the same time.”</w:t>
      </w:r>
    </w:p>
    <w:p w14:paraId="4270F655" w14:textId="77777777" w:rsidR="00CA380F" w:rsidRDefault="00CA380F" w:rsidP="00CA380F">
      <w:pPr>
        <w:autoSpaceDE w:val="0"/>
        <w:autoSpaceDN w:val="0"/>
        <w:adjustRightInd w:val="0"/>
        <w:spacing w:after="0" w:line="360" w:lineRule="auto"/>
        <w:jc w:val="both"/>
        <w:rPr>
          <w:lang w:val="en-US"/>
        </w:rPr>
      </w:pPr>
      <w:r w:rsidRPr="00CA380F">
        <w:rPr>
          <w:lang w:val="en-US"/>
        </w:rPr>
        <w:t>With end-to-end communication solutions from the sensor to the cloud, PI already enables a simple and cost-effective entry into AI-supported automation. At the same time, the technological foundation is being consistently further developed.</w:t>
      </w:r>
    </w:p>
    <w:p w14:paraId="69D1831D" w14:textId="77777777" w:rsidR="00CA380F" w:rsidRPr="00CA380F" w:rsidRDefault="00CA380F" w:rsidP="00CA380F">
      <w:pPr>
        <w:autoSpaceDE w:val="0"/>
        <w:autoSpaceDN w:val="0"/>
        <w:adjustRightInd w:val="0"/>
        <w:spacing w:after="0" w:line="360" w:lineRule="auto"/>
        <w:jc w:val="both"/>
        <w:rPr>
          <w:lang w:val="en-US"/>
        </w:rPr>
      </w:pPr>
    </w:p>
    <w:p w14:paraId="02A702F5" w14:textId="0258875F" w:rsidR="00CA380F" w:rsidRDefault="00CA380F" w:rsidP="00CA380F">
      <w:pPr>
        <w:autoSpaceDE w:val="0"/>
        <w:autoSpaceDN w:val="0"/>
        <w:adjustRightInd w:val="0"/>
        <w:spacing w:after="0" w:line="360" w:lineRule="auto"/>
        <w:jc w:val="both"/>
        <w:rPr>
          <w:lang w:val="en-US"/>
        </w:rPr>
      </w:pPr>
      <w:r w:rsidRPr="00CA380F">
        <w:rPr>
          <w:lang w:val="en-US"/>
        </w:rPr>
        <w:t>“With the PROFINET V2.5 specification, completed this year and fully backward compatible, we are significantly strengthening this foundation: New functions can be easily combined with existing installations,” explains Schmidt. “The rollout of Ethernet-APL continues to gain momentum and is effectively complemented by Single Pair Ethernet. We are also driving important innovations in the IO-Link environment—for example, with IO-Link Safety, Wireless, and profiles that further expand the technology’s capabilities.”</w:t>
      </w:r>
    </w:p>
    <w:p w14:paraId="6168B926" w14:textId="77777777" w:rsidR="00CA380F" w:rsidRPr="00CA380F" w:rsidRDefault="00CA380F" w:rsidP="00CA380F">
      <w:pPr>
        <w:autoSpaceDE w:val="0"/>
        <w:autoSpaceDN w:val="0"/>
        <w:adjustRightInd w:val="0"/>
        <w:spacing w:after="0" w:line="360" w:lineRule="auto"/>
        <w:jc w:val="both"/>
        <w:rPr>
          <w:lang w:val="en-US"/>
        </w:rPr>
      </w:pPr>
    </w:p>
    <w:p w14:paraId="5C292FF1" w14:textId="77777777" w:rsidR="00CA380F" w:rsidRDefault="00CA380F" w:rsidP="00CA380F">
      <w:pPr>
        <w:autoSpaceDE w:val="0"/>
        <w:autoSpaceDN w:val="0"/>
        <w:adjustRightInd w:val="0"/>
        <w:spacing w:after="0" w:line="360" w:lineRule="auto"/>
        <w:jc w:val="both"/>
        <w:rPr>
          <w:lang w:val="en-US"/>
        </w:rPr>
      </w:pPr>
      <w:r w:rsidRPr="00CA380F">
        <w:rPr>
          <w:lang w:val="en-US"/>
        </w:rPr>
        <w:t>PI thus offers a comprehensive, optimally coordinated technology portfolio that provides both users and manufacturers with long-term investment security and clear guidance. “In this way, we are laying the foundation for sustainable growth across all industrial sectors and remain a reliable technology partner and innovation driver for our global community,” Schmidt affirms.</w:t>
      </w:r>
    </w:p>
    <w:p w14:paraId="68209E93" w14:textId="77777777" w:rsidR="00437780" w:rsidRDefault="00437780" w:rsidP="00CA380F">
      <w:pPr>
        <w:autoSpaceDE w:val="0"/>
        <w:autoSpaceDN w:val="0"/>
        <w:adjustRightInd w:val="0"/>
        <w:spacing w:after="0" w:line="360" w:lineRule="auto"/>
        <w:jc w:val="both"/>
        <w:rPr>
          <w:lang w:val="en-US"/>
        </w:rPr>
      </w:pPr>
    </w:p>
    <w:p w14:paraId="5D137F90" w14:textId="2C7A0D16" w:rsidR="00437780" w:rsidRPr="00437780" w:rsidRDefault="00437780" w:rsidP="00437780">
      <w:pPr>
        <w:autoSpaceDE w:val="0"/>
        <w:autoSpaceDN w:val="0"/>
        <w:adjustRightInd w:val="0"/>
        <w:spacing w:after="0" w:line="360" w:lineRule="auto"/>
        <w:jc w:val="center"/>
        <w:rPr>
          <w:b/>
          <w:bCs/>
          <w:lang w:val="en-US"/>
        </w:rPr>
      </w:pPr>
      <w:r w:rsidRPr="00437780">
        <w:rPr>
          <w:b/>
          <w:bCs/>
          <w:lang w:val="en-US"/>
        </w:rPr>
        <w:t>***</w:t>
      </w:r>
    </w:p>
    <w:p w14:paraId="07DBC2E1" w14:textId="77777777" w:rsidR="00CA380F" w:rsidRPr="00CA380F" w:rsidRDefault="00CA380F" w:rsidP="00CA380F">
      <w:pPr>
        <w:autoSpaceDE w:val="0"/>
        <w:autoSpaceDN w:val="0"/>
        <w:adjustRightInd w:val="0"/>
        <w:spacing w:after="0" w:line="360" w:lineRule="auto"/>
        <w:jc w:val="both"/>
        <w:rPr>
          <w:lang w:val="en-US"/>
        </w:rPr>
      </w:pPr>
    </w:p>
    <w:p w14:paraId="33212092" w14:textId="77777777" w:rsidR="00CA380F" w:rsidRDefault="00CA380F" w:rsidP="00CA380F">
      <w:pPr>
        <w:autoSpaceDE w:val="0"/>
        <w:autoSpaceDN w:val="0"/>
        <w:adjustRightInd w:val="0"/>
        <w:spacing w:after="0" w:line="360" w:lineRule="auto"/>
        <w:jc w:val="both"/>
        <w:rPr>
          <w:lang w:val="en-US"/>
        </w:rPr>
      </w:pPr>
      <w:r w:rsidRPr="00437780">
        <w:rPr>
          <w:b/>
          <w:bCs/>
          <w:lang w:val="en-US"/>
        </w:rPr>
        <w:t>Graphic:</w:t>
      </w:r>
      <w:r w:rsidRPr="00437780">
        <w:rPr>
          <w:lang w:val="en-US"/>
        </w:rPr>
        <w:t xml:space="preserve"> PROFINET devices are growing steadily in the market.</w:t>
      </w:r>
    </w:p>
    <w:p w14:paraId="0FAAA66B" w14:textId="77777777" w:rsidR="00437780" w:rsidRDefault="00437780" w:rsidP="00CA380F">
      <w:pPr>
        <w:autoSpaceDE w:val="0"/>
        <w:autoSpaceDN w:val="0"/>
        <w:adjustRightInd w:val="0"/>
        <w:spacing w:after="0" w:line="360" w:lineRule="auto"/>
        <w:jc w:val="both"/>
        <w:rPr>
          <w:lang w:val="en-US"/>
        </w:rPr>
      </w:pPr>
    </w:p>
    <w:p w14:paraId="5ABAD87D" w14:textId="71DC2A5B" w:rsidR="00437780" w:rsidRDefault="00933535" w:rsidP="00CA380F">
      <w:pPr>
        <w:autoSpaceDE w:val="0"/>
        <w:autoSpaceDN w:val="0"/>
        <w:adjustRightInd w:val="0"/>
        <w:spacing w:after="0" w:line="360" w:lineRule="auto"/>
        <w:jc w:val="both"/>
        <w:rPr>
          <w:lang w:val="en-US"/>
        </w:rPr>
      </w:pPr>
      <w:r>
        <w:rPr>
          <w:noProof/>
          <w:lang w:val="en-US"/>
        </w:rPr>
        <w:lastRenderedPageBreak/>
        <w:drawing>
          <wp:inline distT="0" distB="0" distL="0" distR="0" wp14:anchorId="2651EC9B" wp14:editId="4E51B26D">
            <wp:extent cx="5759450" cy="3579495"/>
            <wp:effectExtent l="0" t="0" r="0" b="1905"/>
            <wp:docPr id="2617604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60486" name="Grafik 2617604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3579495"/>
                    </a:xfrm>
                    <a:prstGeom prst="rect">
                      <a:avLst/>
                    </a:prstGeom>
                  </pic:spPr>
                </pic:pic>
              </a:graphicData>
            </a:graphic>
          </wp:inline>
        </w:drawing>
      </w:r>
    </w:p>
    <w:p w14:paraId="7BF5E0A0" w14:textId="0FDDBC1B" w:rsidR="00933535" w:rsidRDefault="00933535">
      <w:pPr>
        <w:spacing w:after="0" w:line="240" w:lineRule="auto"/>
        <w:rPr>
          <w:lang w:val="en-US"/>
        </w:rPr>
      </w:pPr>
      <w:r>
        <w:rPr>
          <w:lang w:val="en-US"/>
        </w:rPr>
        <w:br w:type="page"/>
      </w:r>
    </w:p>
    <w:p w14:paraId="54B7BB0B" w14:textId="18EB60BA" w:rsidR="008E60D6" w:rsidRPr="00CA380F" w:rsidRDefault="00CA380F" w:rsidP="00CA380F">
      <w:pPr>
        <w:autoSpaceDE w:val="0"/>
        <w:autoSpaceDN w:val="0"/>
        <w:adjustRightInd w:val="0"/>
        <w:spacing w:after="0" w:line="360" w:lineRule="auto"/>
        <w:jc w:val="both"/>
        <w:rPr>
          <w:lang w:val="en-US"/>
        </w:rPr>
      </w:pPr>
      <w:r w:rsidRPr="00437780">
        <w:rPr>
          <w:b/>
          <w:bCs/>
          <w:lang w:val="en-US"/>
        </w:rPr>
        <w:t>Graphic:</w:t>
      </w:r>
      <w:r w:rsidRPr="00CA380F">
        <w:rPr>
          <w:lang w:val="en-US"/>
        </w:rPr>
        <w:t xml:space="preserve"> The trend toward more data from actuators and sensors via IO-Link continues unabated.</w:t>
      </w:r>
    </w:p>
    <w:p w14:paraId="4FA17664" w14:textId="5105B25F" w:rsidR="006F5E78" w:rsidRPr="00CA380F" w:rsidRDefault="006F5E78" w:rsidP="00715237">
      <w:pPr>
        <w:autoSpaceDE w:val="0"/>
        <w:autoSpaceDN w:val="0"/>
        <w:adjustRightInd w:val="0"/>
        <w:spacing w:after="0" w:line="360" w:lineRule="auto"/>
        <w:jc w:val="both"/>
        <w:rPr>
          <w:lang w:val="en-US"/>
        </w:rPr>
      </w:pPr>
    </w:p>
    <w:p w14:paraId="59B528D8" w14:textId="6EC8E51C" w:rsidR="006F5E78" w:rsidRPr="00CA380F" w:rsidRDefault="00787C9D" w:rsidP="00715237">
      <w:pPr>
        <w:autoSpaceDE w:val="0"/>
        <w:autoSpaceDN w:val="0"/>
        <w:adjustRightInd w:val="0"/>
        <w:spacing w:after="0" w:line="360" w:lineRule="auto"/>
        <w:jc w:val="both"/>
        <w:rPr>
          <w:lang w:val="en-US"/>
        </w:rPr>
      </w:pPr>
      <w:r>
        <w:rPr>
          <w:noProof/>
          <w:lang w:val="en-US"/>
        </w:rPr>
        <w:drawing>
          <wp:inline distT="0" distB="0" distL="0" distR="0" wp14:anchorId="2C0A6254" wp14:editId="2EF6D4E2">
            <wp:extent cx="5759450" cy="3479165"/>
            <wp:effectExtent l="0" t="0" r="0" b="6985"/>
            <wp:docPr id="12946021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0213" name="Grafik 1294602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3479165"/>
                    </a:xfrm>
                    <a:prstGeom prst="rect">
                      <a:avLst/>
                    </a:prstGeom>
                  </pic:spPr>
                </pic:pic>
              </a:graphicData>
            </a:graphic>
          </wp:inline>
        </w:drawing>
      </w:r>
    </w:p>
    <w:p w14:paraId="0EF3764E" w14:textId="403DA3B5" w:rsidR="008E60D6" w:rsidRPr="00CA380F" w:rsidRDefault="008E60D6">
      <w:pPr>
        <w:spacing w:after="0" w:line="240" w:lineRule="auto"/>
        <w:rPr>
          <w:lang w:val="en-US"/>
        </w:rPr>
      </w:pPr>
    </w:p>
    <w:p w14:paraId="474ADA81" w14:textId="77777777" w:rsidR="00BD3705" w:rsidRPr="00CA380F" w:rsidRDefault="00BD3705" w:rsidP="00715237">
      <w:pPr>
        <w:autoSpaceDE w:val="0"/>
        <w:autoSpaceDN w:val="0"/>
        <w:adjustRightInd w:val="0"/>
        <w:spacing w:after="0" w:line="360" w:lineRule="auto"/>
        <w:jc w:val="both"/>
        <w:rPr>
          <w:lang w:val="en-US"/>
        </w:rPr>
      </w:pPr>
    </w:p>
    <w:p w14:paraId="31329725" w14:textId="77777777" w:rsidR="00D82D18" w:rsidRPr="00F037A6" w:rsidRDefault="00D82D18" w:rsidP="00D82D18">
      <w:pPr>
        <w:spacing w:line="360" w:lineRule="auto"/>
        <w:rPr>
          <w:b/>
          <w:lang w:val="en-US"/>
        </w:rPr>
      </w:pPr>
      <w:r>
        <w:rPr>
          <w:b/>
          <w:lang w:val="en-US"/>
        </w:rPr>
        <w:t>Press Contact</w:t>
      </w:r>
      <w:r w:rsidRPr="00F037A6">
        <w:rPr>
          <w:b/>
          <w:lang w:val="en-US"/>
        </w:rPr>
        <w:t>:</w:t>
      </w:r>
      <w:r w:rsidRPr="00F037A6">
        <w:rPr>
          <w:b/>
          <w:lang w:val="en-US"/>
        </w:rPr>
        <w:tab/>
      </w:r>
      <w:r w:rsidRPr="00F037A6">
        <w:rPr>
          <w:b/>
          <w:lang w:val="en-US"/>
        </w:rPr>
        <w:tab/>
      </w:r>
      <w:r w:rsidRPr="00F037A6">
        <w:rPr>
          <w:b/>
          <w:lang w:val="en-US"/>
        </w:rPr>
        <w:tab/>
      </w:r>
      <w:r w:rsidRPr="00F037A6">
        <w:rPr>
          <w:b/>
          <w:lang w:val="en-US"/>
        </w:rPr>
        <w:tab/>
      </w:r>
      <w:r w:rsidRPr="00F037A6">
        <w:rPr>
          <w:b/>
          <w:lang w:val="en-US"/>
        </w:rPr>
        <w:tab/>
      </w:r>
      <w:r w:rsidRPr="00F037A6">
        <w:rPr>
          <w:b/>
          <w:lang w:val="en-US"/>
        </w:rPr>
        <w:tab/>
      </w:r>
      <w:r w:rsidRPr="00F037A6">
        <w:rPr>
          <w:b/>
          <w:lang w:val="en-US"/>
        </w:rPr>
        <w:tab/>
      </w:r>
    </w:p>
    <w:p w14:paraId="7CDD2D18" w14:textId="77777777" w:rsidR="00D82D18" w:rsidRPr="00F037A6" w:rsidRDefault="00D82D18" w:rsidP="00D82D18">
      <w:pPr>
        <w:spacing w:after="0" w:line="360" w:lineRule="auto"/>
        <w:rPr>
          <w:lang w:val="en-US"/>
        </w:rPr>
      </w:pPr>
      <w:r w:rsidRPr="00F037A6">
        <w:rPr>
          <w:lang w:val="en-US"/>
        </w:rPr>
        <w:t>PI (PROFIBUS &amp; PROFINET International)</w:t>
      </w:r>
    </w:p>
    <w:p w14:paraId="4C17FCEF" w14:textId="77777777" w:rsidR="00D82D18" w:rsidRPr="000B3883" w:rsidRDefault="00D82D18" w:rsidP="00D82D18">
      <w:pPr>
        <w:spacing w:after="0" w:line="360" w:lineRule="auto"/>
        <w:rPr>
          <w:lang w:val="en-US"/>
        </w:rPr>
      </w:pPr>
      <w:r w:rsidRPr="000B3883">
        <w:rPr>
          <w:lang w:val="en-US"/>
        </w:rPr>
        <w:t>PROFIBUS Nutzerorganisation e. V.</w:t>
      </w:r>
    </w:p>
    <w:p w14:paraId="4F4F498B" w14:textId="77777777" w:rsidR="00D82D18" w:rsidRPr="000B3883" w:rsidRDefault="00D82D18" w:rsidP="00D82D18">
      <w:pPr>
        <w:spacing w:after="0" w:line="360" w:lineRule="auto"/>
        <w:rPr>
          <w:lang w:val="en-US"/>
        </w:rPr>
      </w:pPr>
      <w:r w:rsidRPr="000B3883">
        <w:rPr>
          <w:lang w:val="en-US"/>
        </w:rPr>
        <w:t>Barbara Weber</w:t>
      </w:r>
    </w:p>
    <w:p w14:paraId="2FC548D7" w14:textId="77777777" w:rsidR="00D82D18" w:rsidRPr="00F037A6" w:rsidRDefault="00D82D18" w:rsidP="00D82D18">
      <w:pPr>
        <w:pStyle w:val="berschrift4"/>
        <w:spacing w:before="0" w:after="0" w:line="360" w:lineRule="auto"/>
        <w:rPr>
          <w:rFonts w:ascii="Myriad Pro" w:hAnsi="Myriad Pro"/>
          <w:b w:val="0"/>
          <w:sz w:val="22"/>
          <w:szCs w:val="22"/>
          <w:lang w:val="en-US"/>
        </w:rPr>
      </w:pPr>
      <w:r w:rsidRPr="00F037A6">
        <w:rPr>
          <w:rFonts w:ascii="Myriad Pro" w:hAnsi="Myriad Pro"/>
          <w:b w:val="0"/>
          <w:sz w:val="22"/>
          <w:lang w:val="en-US"/>
        </w:rPr>
        <w:t>Ohiostr. 8</w:t>
      </w:r>
    </w:p>
    <w:p w14:paraId="3E8836CC" w14:textId="77777777" w:rsidR="00D82D18" w:rsidRPr="00F037A6" w:rsidRDefault="00D82D18" w:rsidP="00D82D18">
      <w:pPr>
        <w:pStyle w:val="berschrift4"/>
        <w:spacing w:before="0" w:after="0" w:line="360" w:lineRule="auto"/>
        <w:rPr>
          <w:rFonts w:ascii="Myriad Pro" w:hAnsi="Myriad Pro"/>
          <w:b w:val="0"/>
          <w:sz w:val="22"/>
          <w:szCs w:val="22"/>
          <w:lang w:val="en-US"/>
        </w:rPr>
      </w:pPr>
      <w:r w:rsidRPr="00F037A6">
        <w:rPr>
          <w:rFonts w:ascii="Myriad Pro" w:hAnsi="Myriad Pro"/>
          <w:b w:val="0"/>
          <w:sz w:val="22"/>
          <w:lang w:val="en-US"/>
        </w:rPr>
        <w:t>D-76149 Karlsruhe, Germany</w:t>
      </w:r>
    </w:p>
    <w:p w14:paraId="0AAB1005" w14:textId="77777777" w:rsidR="00D82D18" w:rsidRPr="00F037A6" w:rsidRDefault="00D82D18" w:rsidP="00D82D18">
      <w:pPr>
        <w:spacing w:after="0" w:line="360" w:lineRule="auto"/>
        <w:rPr>
          <w:lang w:val="en-US"/>
        </w:rPr>
      </w:pPr>
      <w:r w:rsidRPr="00F037A6">
        <w:rPr>
          <w:lang w:val="en-US"/>
        </w:rPr>
        <w:t>Phone: +49 7 21 986 197 49</w:t>
      </w:r>
    </w:p>
    <w:p w14:paraId="5F925679" w14:textId="77777777" w:rsidR="00D82D18" w:rsidRPr="00F037A6" w:rsidRDefault="00D82D18" w:rsidP="00D82D18">
      <w:pPr>
        <w:spacing w:after="0" w:line="360" w:lineRule="auto"/>
        <w:rPr>
          <w:lang w:val="en-US"/>
        </w:rPr>
      </w:pPr>
      <w:r>
        <w:rPr>
          <w:lang w:val="en-US"/>
        </w:rPr>
        <w:t>b</w:t>
      </w:r>
      <w:r w:rsidRPr="00F037A6">
        <w:rPr>
          <w:lang w:val="en-US"/>
        </w:rPr>
        <w:t>arbara.</w:t>
      </w:r>
      <w:r>
        <w:rPr>
          <w:lang w:val="en-US"/>
        </w:rPr>
        <w:t>w</w:t>
      </w:r>
      <w:r w:rsidRPr="00F037A6">
        <w:rPr>
          <w:lang w:val="en-US"/>
        </w:rPr>
        <w:t>eber@profibus.com</w:t>
      </w:r>
    </w:p>
    <w:p w14:paraId="0C0C44D0" w14:textId="77777777" w:rsidR="00D82D18" w:rsidRPr="00F037A6" w:rsidRDefault="00D82D18" w:rsidP="00D82D18">
      <w:pPr>
        <w:spacing w:after="0" w:line="360" w:lineRule="auto"/>
        <w:rPr>
          <w:lang w:val="en-US"/>
        </w:rPr>
      </w:pPr>
      <w:hyperlink r:id="rId13" w:history="1">
        <w:r w:rsidRPr="00F037A6">
          <w:rPr>
            <w:rStyle w:val="Hyperlink"/>
            <w:lang w:val="en-US"/>
          </w:rPr>
          <w:t>http://www.profibus.com</w:t>
        </w:r>
      </w:hyperlink>
    </w:p>
    <w:p w14:paraId="771CAAC8" w14:textId="6BD3D2A3" w:rsidR="00C830D7" w:rsidRPr="00D82D18" w:rsidRDefault="00C830D7" w:rsidP="00A27BC8">
      <w:pPr>
        <w:spacing w:line="360" w:lineRule="auto"/>
        <w:rPr>
          <w:lang w:val="en-US"/>
        </w:rPr>
      </w:pPr>
    </w:p>
    <w:sectPr w:rsidR="00C830D7" w:rsidRPr="00D82D18" w:rsidSect="00DD10CA">
      <w:headerReference w:type="default" r:id="rId14"/>
      <w:footerReference w:type="default" r:id="rId15"/>
      <w:headerReference w:type="first" r:id="rId16"/>
      <w:footerReference w:type="first" r:id="rId17"/>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6252" w14:textId="77777777" w:rsidR="005C0F3D" w:rsidRDefault="005C0F3D" w:rsidP="00FF4B6C">
      <w:pPr>
        <w:spacing w:after="0" w:line="240" w:lineRule="auto"/>
      </w:pPr>
      <w:r>
        <w:separator/>
      </w:r>
    </w:p>
  </w:endnote>
  <w:endnote w:type="continuationSeparator" w:id="0">
    <w:p w14:paraId="3607474D" w14:textId="77777777" w:rsidR="005C0F3D" w:rsidRDefault="005C0F3D" w:rsidP="00FF4B6C">
      <w:pPr>
        <w:spacing w:after="0" w:line="240" w:lineRule="auto"/>
      </w:pPr>
      <w:r>
        <w:continuationSeparator/>
      </w:r>
    </w:p>
  </w:endnote>
  <w:endnote w:type="continuationNotice" w:id="1">
    <w:p w14:paraId="555A590E" w14:textId="77777777" w:rsidR="005C0F3D" w:rsidRDefault="005C0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BoldI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F8CA" w14:textId="5C52FE73" w:rsidR="0046576F" w:rsidRPr="00505185" w:rsidRDefault="00B44176" w:rsidP="00505185">
    <w:pPr>
      <w:pStyle w:val="Fuzeile"/>
    </w:pPr>
    <w:r>
      <w:t>Page</w:t>
    </w:r>
    <w:r w:rsidR="00E27060" w:rsidRPr="00E27060">
      <w:t xml:space="preserve"> </w:t>
    </w:r>
    <w:r w:rsidR="00503165">
      <w:fldChar w:fldCharType="begin"/>
    </w:r>
    <w:r w:rsidR="00503165">
      <w:instrText>PAGE</w:instrText>
    </w:r>
    <w:r w:rsidR="00503165">
      <w:fldChar w:fldCharType="separate"/>
    </w:r>
    <w:r w:rsidR="000F5E50">
      <w:rPr>
        <w:noProof/>
      </w:rPr>
      <w:t>2</w:t>
    </w:r>
    <w:r w:rsidR="00503165">
      <w:rPr>
        <w:noProof/>
      </w:rPr>
      <w:fldChar w:fldCharType="end"/>
    </w:r>
    <w:r w:rsidR="00E27060" w:rsidRPr="00E27060">
      <w:t xml:space="preserve"> </w:t>
    </w:r>
    <w:proofErr w:type="spellStart"/>
    <w:r>
      <w:t>of</w:t>
    </w:r>
    <w:proofErr w:type="spellEnd"/>
    <w:r w:rsidR="00E27060" w:rsidRPr="00E27060">
      <w:t xml:space="preserve"> </w:t>
    </w:r>
    <w:r w:rsidR="00503165">
      <w:fldChar w:fldCharType="begin"/>
    </w:r>
    <w:r w:rsidR="00503165">
      <w:instrText>NUMPAGES</w:instrText>
    </w:r>
    <w:r w:rsidR="00503165">
      <w:fldChar w:fldCharType="separate"/>
    </w:r>
    <w:r w:rsidR="000F5E50">
      <w:rPr>
        <w:noProof/>
      </w:rPr>
      <w:t>2</w:t>
    </w:r>
    <w:r w:rsidR="0050316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BD19" w14:textId="77777777" w:rsidR="00B44176" w:rsidRPr="00F46BD2" w:rsidRDefault="00B44176" w:rsidP="00B44176">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lang w:val="en-US"/>
      </w:rPr>
    </w:pPr>
    <w:r w:rsidRPr="0008252F">
      <w:rPr>
        <w:rFonts w:ascii="Arial" w:hAnsi="Arial"/>
        <w:b/>
        <w:caps/>
        <w:color w:val="5B5D6B"/>
        <w:sz w:val="14"/>
      </w:rPr>
      <w:t>Profibus</w:t>
    </w:r>
    <w:r w:rsidRPr="0008252F">
      <w:rPr>
        <w:rFonts w:ascii="Arial" w:hAnsi="Arial"/>
        <w:b/>
        <w:color w:val="5B5D6B"/>
        <w:sz w:val="14"/>
      </w:rPr>
      <w:t xml:space="preserve"> Nutzerorganisation e.V.</w:t>
    </w:r>
    <w:r w:rsidRPr="0008252F">
      <w:rPr>
        <w:rFonts w:ascii="Arial" w:hAnsi="Arial"/>
        <w:color w:val="5B5D6B"/>
        <w:sz w:val="14"/>
      </w:rPr>
      <w:t xml:space="preserve"> • </w:t>
    </w:r>
    <w:proofErr w:type="spellStart"/>
    <w:r w:rsidRPr="0008252F">
      <w:rPr>
        <w:rFonts w:ascii="Arial" w:hAnsi="Arial"/>
        <w:color w:val="5B5D6B"/>
        <w:sz w:val="14"/>
      </w:rPr>
      <w:t>Ohiostr</w:t>
    </w:r>
    <w:proofErr w:type="spellEnd"/>
    <w:r w:rsidRPr="0008252F">
      <w:rPr>
        <w:rFonts w:ascii="Arial" w:hAnsi="Arial"/>
        <w:color w:val="5B5D6B"/>
        <w:sz w:val="14"/>
      </w:rPr>
      <w:t xml:space="preserve">. </w:t>
    </w:r>
    <w:r w:rsidRPr="00F46BD2">
      <w:rPr>
        <w:rFonts w:ascii="Arial" w:hAnsi="Arial"/>
        <w:color w:val="5B5D6B"/>
        <w:sz w:val="14"/>
        <w:lang w:val="en-US"/>
      </w:rPr>
      <w:t>8 • 76149 Karlsruhe, Germany • Phone: +49 721 986 197 0 • Fax: +49 721 986 197 11 • E-mail: info@profibus.com</w:t>
    </w:r>
  </w:p>
  <w:p w14:paraId="01652740" w14:textId="77777777" w:rsidR="00B44176" w:rsidRPr="00F46BD2" w:rsidRDefault="00B44176" w:rsidP="00B44176">
    <w:pPr>
      <w:tabs>
        <w:tab w:val="center" w:pos="4536"/>
        <w:tab w:val="right" w:pos="9072"/>
      </w:tabs>
      <w:spacing w:after="0" w:line="200" w:lineRule="atLeast"/>
      <w:ind w:left="-709" w:right="-711"/>
      <w:jc w:val="center"/>
      <w:rPr>
        <w:rFonts w:ascii="Arial" w:hAnsi="Arial" w:cs="Arial"/>
        <w:sz w:val="14"/>
        <w:szCs w:val="14"/>
      </w:rPr>
    </w:pPr>
    <w:r w:rsidRPr="00F46BD2">
      <w:rPr>
        <w:rFonts w:ascii="Arial" w:hAnsi="Arial"/>
        <w:b/>
        <w:color w:val="5B5D6B"/>
        <w:sz w:val="14"/>
        <w:lang w:val="en-US"/>
      </w:rPr>
      <w:t>Managing Board:</w:t>
    </w:r>
    <w:r w:rsidRPr="00F46BD2">
      <w:rPr>
        <w:rFonts w:ascii="Arial" w:hAnsi="Arial"/>
        <w:color w:val="5B5D6B"/>
        <w:sz w:val="14"/>
        <w:lang w:val="en-US"/>
      </w:rPr>
      <w:t xml:space="preserve"> Xaver Schmidt (Chairman) • Frank Moritz • Prof. Dr. Felix Hackelöer • Harald Müller • </w:t>
    </w:r>
    <w:r w:rsidRPr="00F46BD2">
      <w:rPr>
        <w:rFonts w:ascii="Arial" w:hAnsi="Arial"/>
        <w:b/>
        <w:color w:val="5B5D6B"/>
        <w:sz w:val="14"/>
        <w:lang w:val="en-US"/>
      </w:rPr>
      <w:t>Local Court of Mannheim</w:t>
    </w:r>
    <w:r w:rsidRPr="00F46BD2">
      <w:rPr>
        <w:rFonts w:ascii="Arial" w:hAnsi="Arial"/>
        <w:color w:val="5B5D6B"/>
        <w:sz w:val="14"/>
        <w:lang w:val="en-US"/>
      </w:rPr>
      <w:t xml:space="preserve"> • Reg. No. </w:t>
    </w:r>
    <w:r>
      <w:rPr>
        <w:rFonts w:ascii="Arial" w:hAnsi="Arial"/>
        <w:color w:val="5B5D6B"/>
        <w:sz w:val="14"/>
      </w:rPr>
      <w:t>VR 102541</w:t>
    </w:r>
  </w:p>
  <w:p w14:paraId="4D9A56BA" w14:textId="2B8BD163" w:rsidR="00C830D7" w:rsidRPr="00F53433" w:rsidRDefault="00C830D7" w:rsidP="00F534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8A37" w14:textId="77777777" w:rsidR="005C0F3D" w:rsidRDefault="005C0F3D" w:rsidP="00FF4B6C">
      <w:pPr>
        <w:spacing w:after="0" w:line="240" w:lineRule="auto"/>
      </w:pPr>
      <w:r>
        <w:separator/>
      </w:r>
    </w:p>
  </w:footnote>
  <w:footnote w:type="continuationSeparator" w:id="0">
    <w:p w14:paraId="56186CDB" w14:textId="77777777" w:rsidR="005C0F3D" w:rsidRDefault="005C0F3D" w:rsidP="00FF4B6C">
      <w:pPr>
        <w:spacing w:after="0" w:line="240" w:lineRule="auto"/>
      </w:pPr>
      <w:r>
        <w:continuationSeparator/>
      </w:r>
    </w:p>
  </w:footnote>
  <w:footnote w:type="continuationNotice" w:id="1">
    <w:p w14:paraId="76B34916" w14:textId="77777777" w:rsidR="005C0F3D" w:rsidRDefault="005C0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4F48" w14:textId="77777777" w:rsidR="0046576F" w:rsidRPr="00F95002" w:rsidRDefault="004E3AD6" w:rsidP="00FF4B6C">
    <w:pPr>
      <w:pStyle w:val="Lauftext"/>
      <w:spacing w:line="240" w:lineRule="auto"/>
      <w:jc w:val="left"/>
      <w:rPr>
        <w:rFonts w:ascii="Arial" w:hAnsi="Arial" w:cs="Arial"/>
        <w:color w:val="5B5D6B"/>
        <w:sz w:val="14"/>
        <w:szCs w:val="14"/>
      </w:rPr>
    </w:pPr>
    <w:r>
      <w:rPr>
        <w:rFonts w:ascii="Arial" w:hAnsi="Arial" w:cs="Arial"/>
        <w:noProof/>
        <w:lang w:eastAsia="de-DE"/>
      </w:rPr>
      <w:drawing>
        <wp:anchor distT="0" distB="0" distL="114300" distR="114300" simplePos="0" relativeHeight="251658240" behindDoc="0" locked="0" layoutInCell="1" allowOverlap="1" wp14:anchorId="2A655A3C" wp14:editId="0D436E97">
          <wp:simplePos x="0" y="0"/>
          <wp:positionH relativeFrom="page">
            <wp:posOffset>5184775</wp:posOffset>
          </wp:positionH>
          <wp:positionV relativeFrom="page">
            <wp:posOffset>993775</wp:posOffset>
          </wp:positionV>
          <wp:extent cx="1581150" cy="647700"/>
          <wp:effectExtent l="1905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srcRect/>
                  <a:stretch>
                    <a:fillRect/>
                  </a:stretch>
                </pic:blipFill>
                <pic:spPr bwMode="auto">
                  <a:xfrm>
                    <a:off x="0" y="0"/>
                    <a:ext cx="1581150" cy="6477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8A21" w14:textId="77777777" w:rsidR="00105882" w:rsidRPr="00580BBB" w:rsidRDefault="004E3AD6" w:rsidP="000872FF">
    <w:pPr>
      <w:pStyle w:val="Lauftext"/>
      <w:spacing w:line="240" w:lineRule="auto"/>
      <w:jc w:val="left"/>
    </w:pPr>
    <w:r>
      <w:rPr>
        <w:noProof/>
        <w:lang w:eastAsia="de-DE"/>
      </w:rPr>
      <w:drawing>
        <wp:anchor distT="0" distB="0" distL="114300" distR="114300" simplePos="0" relativeHeight="251658241" behindDoc="0" locked="0" layoutInCell="1" allowOverlap="1" wp14:anchorId="6EF65292" wp14:editId="7ACAA252">
          <wp:simplePos x="0" y="0"/>
          <wp:positionH relativeFrom="page">
            <wp:posOffset>5184775</wp:posOffset>
          </wp:positionH>
          <wp:positionV relativeFrom="page">
            <wp:posOffset>993775</wp:posOffset>
          </wp:positionV>
          <wp:extent cx="1581150" cy="647700"/>
          <wp:effectExtent l="1905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srcRect/>
                  <a:stretch>
                    <a:fillRect/>
                  </a:stretch>
                </pic:blipFill>
                <pic:spPr bwMode="auto">
                  <a:xfrm>
                    <a:off x="0" y="0"/>
                    <a:ext cx="1581150" cy="647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7pt;visibility:visible" o:bullet="t">
        <v:imagedata r:id="rId1" o:title=""/>
      </v:shape>
    </w:pict>
  </w:numPicBullet>
  <w:numPicBullet w:numPicBulletId="1">
    <w:pict>
      <v:shape id="_x0000_i1026" type="#_x0000_t75" style="width:10pt;height:7.95pt;visibility:visible" o:bullet="t">
        <v:imagedata r:id="rId2" o:title=""/>
      </v:shape>
    </w:pict>
  </w:numPicBullet>
  <w:numPicBullet w:numPicBulletId="2">
    <w:pict>
      <v:shape id="_x0000_i1027" type="#_x0000_t75" style="width:10pt;height:7.35pt;visibility:visible" o:bullet="t">
        <v:imagedata r:id="rId3" o:title=""/>
      </v:shape>
    </w:pict>
  </w:numPicBullet>
  <w:numPicBullet w:numPicBulletId="3">
    <w:pict>
      <v:shape id="_x0000_i1028" type="#_x0000_t75" style="width:10pt;height:11.45pt;visibility:visible" o:bullet="t">
        <v:imagedata r:id="rId4" o:title=""/>
      </v:shape>
    </w:pict>
  </w:numPicBullet>
  <w:abstractNum w:abstractNumId="0" w15:restartNumberingAfterBreak="0">
    <w:nsid w:val="0A7D0DEE"/>
    <w:multiLevelType w:val="multilevel"/>
    <w:tmpl w:val="0CDA8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778FD"/>
    <w:multiLevelType w:val="multilevel"/>
    <w:tmpl w:val="90D8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4720CE"/>
    <w:multiLevelType w:val="hybridMultilevel"/>
    <w:tmpl w:val="67968572"/>
    <w:lvl w:ilvl="0" w:tplc="06F064EA">
      <w:start w:val="1"/>
      <w:numFmt w:val="bullet"/>
      <w:lvlText w:val=""/>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303B09AF"/>
    <w:multiLevelType w:val="multilevel"/>
    <w:tmpl w:val="3A702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F36039"/>
    <w:multiLevelType w:val="hybridMultilevel"/>
    <w:tmpl w:val="4DFA007A"/>
    <w:lvl w:ilvl="0" w:tplc="9DC4E30A">
      <w:start w:val="1"/>
      <w:numFmt w:val="bullet"/>
      <w:lvlText w:val=""/>
      <w:lvlJc w:val="left"/>
      <w:pPr>
        <w:tabs>
          <w:tab w:val="num" w:pos="720"/>
        </w:tabs>
        <w:ind w:left="720" w:hanging="360"/>
      </w:pPr>
      <w:rPr>
        <w:rFonts w:ascii="Symbol" w:hAnsi="Symbol" w:hint="default"/>
      </w:rPr>
    </w:lvl>
    <w:lvl w:ilvl="1" w:tplc="7952DF78">
      <w:start w:val="1106"/>
      <w:numFmt w:val="bullet"/>
      <w:lvlText w:val=""/>
      <w:lvlJc w:val="left"/>
      <w:pPr>
        <w:tabs>
          <w:tab w:val="num" w:pos="1440"/>
        </w:tabs>
        <w:ind w:left="1440" w:hanging="360"/>
      </w:pPr>
      <w:rPr>
        <w:rFonts w:ascii="Symbol" w:hAnsi="Symbol" w:hint="default"/>
      </w:rPr>
    </w:lvl>
    <w:lvl w:ilvl="2" w:tplc="B3E6127E" w:tentative="1">
      <w:start w:val="1"/>
      <w:numFmt w:val="bullet"/>
      <w:lvlText w:val=""/>
      <w:lvlJc w:val="left"/>
      <w:pPr>
        <w:tabs>
          <w:tab w:val="num" w:pos="2160"/>
        </w:tabs>
        <w:ind w:left="2160" w:hanging="360"/>
      </w:pPr>
      <w:rPr>
        <w:rFonts w:ascii="Symbol" w:hAnsi="Symbol" w:hint="default"/>
      </w:rPr>
    </w:lvl>
    <w:lvl w:ilvl="3" w:tplc="EC6C6E84" w:tentative="1">
      <w:start w:val="1"/>
      <w:numFmt w:val="bullet"/>
      <w:lvlText w:val=""/>
      <w:lvlJc w:val="left"/>
      <w:pPr>
        <w:tabs>
          <w:tab w:val="num" w:pos="2880"/>
        </w:tabs>
        <w:ind w:left="2880" w:hanging="360"/>
      </w:pPr>
      <w:rPr>
        <w:rFonts w:ascii="Symbol" w:hAnsi="Symbol" w:hint="default"/>
      </w:rPr>
    </w:lvl>
    <w:lvl w:ilvl="4" w:tplc="44F002BA" w:tentative="1">
      <w:start w:val="1"/>
      <w:numFmt w:val="bullet"/>
      <w:lvlText w:val=""/>
      <w:lvlJc w:val="left"/>
      <w:pPr>
        <w:tabs>
          <w:tab w:val="num" w:pos="3600"/>
        </w:tabs>
        <w:ind w:left="3600" w:hanging="360"/>
      </w:pPr>
      <w:rPr>
        <w:rFonts w:ascii="Symbol" w:hAnsi="Symbol" w:hint="default"/>
      </w:rPr>
    </w:lvl>
    <w:lvl w:ilvl="5" w:tplc="13448410" w:tentative="1">
      <w:start w:val="1"/>
      <w:numFmt w:val="bullet"/>
      <w:lvlText w:val=""/>
      <w:lvlJc w:val="left"/>
      <w:pPr>
        <w:tabs>
          <w:tab w:val="num" w:pos="4320"/>
        </w:tabs>
        <w:ind w:left="4320" w:hanging="360"/>
      </w:pPr>
      <w:rPr>
        <w:rFonts w:ascii="Symbol" w:hAnsi="Symbol" w:hint="default"/>
      </w:rPr>
    </w:lvl>
    <w:lvl w:ilvl="6" w:tplc="E2D23246" w:tentative="1">
      <w:start w:val="1"/>
      <w:numFmt w:val="bullet"/>
      <w:lvlText w:val=""/>
      <w:lvlJc w:val="left"/>
      <w:pPr>
        <w:tabs>
          <w:tab w:val="num" w:pos="5040"/>
        </w:tabs>
        <w:ind w:left="5040" w:hanging="360"/>
      </w:pPr>
      <w:rPr>
        <w:rFonts w:ascii="Symbol" w:hAnsi="Symbol" w:hint="default"/>
      </w:rPr>
    </w:lvl>
    <w:lvl w:ilvl="7" w:tplc="2CA628EC" w:tentative="1">
      <w:start w:val="1"/>
      <w:numFmt w:val="bullet"/>
      <w:lvlText w:val=""/>
      <w:lvlJc w:val="left"/>
      <w:pPr>
        <w:tabs>
          <w:tab w:val="num" w:pos="5760"/>
        </w:tabs>
        <w:ind w:left="5760" w:hanging="360"/>
      </w:pPr>
      <w:rPr>
        <w:rFonts w:ascii="Symbol" w:hAnsi="Symbol" w:hint="default"/>
      </w:rPr>
    </w:lvl>
    <w:lvl w:ilvl="8" w:tplc="64D84A8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F27351A"/>
    <w:multiLevelType w:val="multilevel"/>
    <w:tmpl w:val="B6C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757D7"/>
    <w:multiLevelType w:val="hybridMultilevel"/>
    <w:tmpl w:val="1A1015BC"/>
    <w:lvl w:ilvl="0" w:tplc="6A0246B0">
      <w:start w:val="1"/>
      <w:numFmt w:val="bullet"/>
      <w:lvlText w:val="-"/>
      <w:lvlJc w:val="left"/>
      <w:pPr>
        <w:ind w:left="720" w:hanging="360"/>
      </w:pPr>
      <w:rPr>
        <w:rFonts w:ascii="Myriad Pro" w:eastAsia="Myriad Pro" w:hAnsi="Myriad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6871363">
    <w:abstractNumId w:val="2"/>
  </w:num>
  <w:num w:numId="2" w16cid:durableId="205532756">
    <w:abstractNumId w:val="3"/>
  </w:num>
  <w:num w:numId="3" w16cid:durableId="2105220504">
    <w:abstractNumId w:val="5"/>
  </w:num>
  <w:num w:numId="4" w16cid:durableId="1539464085">
    <w:abstractNumId w:val="7"/>
  </w:num>
  <w:num w:numId="5" w16cid:durableId="158817071">
    <w:abstractNumId w:val="0"/>
  </w:num>
  <w:num w:numId="6" w16cid:durableId="700015737">
    <w:abstractNumId w:val="6"/>
  </w:num>
  <w:num w:numId="7" w16cid:durableId="1371615648">
    <w:abstractNumId w:val="4"/>
  </w:num>
  <w:num w:numId="8" w16cid:durableId="2137333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defaultTabStop w:val="708"/>
  <w:hyphenationZone w:val="425"/>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3C"/>
    <w:rsid w:val="00000108"/>
    <w:rsid w:val="00002C17"/>
    <w:rsid w:val="000036AE"/>
    <w:rsid w:val="000040BC"/>
    <w:rsid w:val="000052DA"/>
    <w:rsid w:val="000053E1"/>
    <w:rsid w:val="00006254"/>
    <w:rsid w:val="000150F3"/>
    <w:rsid w:val="00015C8E"/>
    <w:rsid w:val="00016B16"/>
    <w:rsid w:val="00017AF3"/>
    <w:rsid w:val="00017CEC"/>
    <w:rsid w:val="000202B0"/>
    <w:rsid w:val="00020921"/>
    <w:rsid w:val="00023D99"/>
    <w:rsid w:val="00030369"/>
    <w:rsid w:val="00030C0F"/>
    <w:rsid w:val="0003273A"/>
    <w:rsid w:val="000336EB"/>
    <w:rsid w:val="00035CD1"/>
    <w:rsid w:val="0003731F"/>
    <w:rsid w:val="000408B1"/>
    <w:rsid w:val="0004447E"/>
    <w:rsid w:val="0005118A"/>
    <w:rsid w:val="0005141C"/>
    <w:rsid w:val="00051B92"/>
    <w:rsid w:val="0005249D"/>
    <w:rsid w:val="000527E6"/>
    <w:rsid w:val="00054323"/>
    <w:rsid w:val="0005542A"/>
    <w:rsid w:val="000603F6"/>
    <w:rsid w:val="00060437"/>
    <w:rsid w:val="0006058F"/>
    <w:rsid w:val="00063E7F"/>
    <w:rsid w:val="000665B3"/>
    <w:rsid w:val="0007527E"/>
    <w:rsid w:val="000759F1"/>
    <w:rsid w:val="00076372"/>
    <w:rsid w:val="000872FF"/>
    <w:rsid w:val="00090910"/>
    <w:rsid w:val="00090F34"/>
    <w:rsid w:val="00091277"/>
    <w:rsid w:val="000920E3"/>
    <w:rsid w:val="0009223A"/>
    <w:rsid w:val="0009284A"/>
    <w:rsid w:val="0009314E"/>
    <w:rsid w:val="0009410A"/>
    <w:rsid w:val="00095AF0"/>
    <w:rsid w:val="00096D51"/>
    <w:rsid w:val="00096F6B"/>
    <w:rsid w:val="000A04F8"/>
    <w:rsid w:val="000A25C5"/>
    <w:rsid w:val="000A2E16"/>
    <w:rsid w:val="000A7508"/>
    <w:rsid w:val="000B3883"/>
    <w:rsid w:val="000B3EC0"/>
    <w:rsid w:val="000B616A"/>
    <w:rsid w:val="000B7FC0"/>
    <w:rsid w:val="000C4D4A"/>
    <w:rsid w:val="000C556B"/>
    <w:rsid w:val="000C6323"/>
    <w:rsid w:val="000C6BC9"/>
    <w:rsid w:val="000C7665"/>
    <w:rsid w:val="000D720D"/>
    <w:rsid w:val="000E1C1C"/>
    <w:rsid w:val="000E233F"/>
    <w:rsid w:val="000E40C9"/>
    <w:rsid w:val="000E6D0C"/>
    <w:rsid w:val="000F11C9"/>
    <w:rsid w:val="000F3059"/>
    <w:rsid w:val="000F3FD6"/>
    <w:rsid w:val="000F5E50"/>
    <w:rsid w:val="000F7C2E"/>
    <w:rsid w:val="001036BA"/>
    <w:rsid w:val="001041A2"/>
    <w:rsid w:val="00105882"/>
    <w:rsid w:val="00105D11"/>
    <w:rsid w:val="001065BC"/>
    <w:rsid w:val="00110562"/>
    <w:rsid w:val="00110EF3"/>
    <w:rsid w:val="00113C6F"/>
    <w:rsid w:val="00117D67"/>
    <w:rsid w:val="00121D49"/>
    <w:rsid w:val="00123293"/>
    <w:rsid w:val="001257F3"/>
    <w:rsid w:val="00126C8A"/>
    <w:rsid w:val="001276AA"/>
    <w:rsid w:val="0013021D"/>
    <w:rsid w:val="00136023"/>
    <w:rsid w:val="0014323F"/>
    <w:rsid w:val="00143FB3"/>
    <w:rsid w:val="00145010"/>
    <w:rsid w:val="001452F8"/>
    <w:rsid w:val="0014677D"/>
    <w:rsid w:val="00150AE0"/>
    <w:rsid w:val="00151946"/>
    <w:rsid w:val="00154ABD"/>
    <w:rsid w:val="0015506E"/>
    <w:rsid w:val="001609EB"/>
    <w:rsid w:val="0016253C"/>
    <w:rsid w:val="0016348B"/>
    <w:rsid w:val="0016495F"/>
    <w:rsid w:val="00165A18"/>
    <w:rsid w:val="00170C29"/>
    <w:rsid w:val="00170C43"/>
    <w:rsid w:val="00171F79"/>
    <w:rsid w:val="00173B94"/>
    <w:rsid w:val="00174B9B"/>
    <w:rsid w:val="00176C99"/>
    <w:rsid w:val="00183527"/>
    <w:rsid w:val="0018365E"/>
    <w:rsid w:val="00183B5B"/>
    <w:rsid w:val="0018561A"/>
    <w:rsid w:val="00186AEB"/>
    <w:rsid w:val="00190D02"/>
    <w:rsid w:val="001914FC"/>
    <w:rsid w:val="001940D3"/>
    <w:rsid w:val="00194331"/>
    <w:rsid w:val="001A092C"/>
    <w:rsid w:val="001A1F98"/>
    <w:rsid w:val="001A57BE"/>
    <w:rsid w:val="001A586B"/>
    <w:rsid w:val="001B1FB5"/>
    <w:rsid w:val="001B2676"/>
    <w:rsid w:val="001B5B70"/>
    <w:rsid w:val="001B651E"/>
    <w:rsid w:val="001B6B27"/>
    <w:rsid w:val="001C03F4"/>
    <w:rsid w:val="001C1E8C"/>
    <w:rsid w:val="001C247F"/>
    <w:rsid w:val="001C3569"/>
    <w:rsid w:val="001C59E0"/>
    <w:rsid w:val="001C72B2"/>
    <w:rsid w:val="001D0F3F"/>
    <w:rsid w:val="001D3890"/>
    <w:rsid w:val="001D58B8"/>
    <w:rsid w:val="001D5F05"/>
    <w:rsid w:val="001D7239"/>
    <w:rsid w:val="001D7FCC"/>
    <w:rsid w:val="001D7FFB"/>
    <w:rsid w:val="001E2F50"/>
    <w:rsid w:val="001E4C82"/>
    <w:rsid w:val="001E5F05"/>
    <w:rsid w:val="001E726D"/>
    <w:rsid w:val="001F5933"/>
    <w:rsid w:val="002000D3"/>
    <w:rsid w:val="00201094"/>
    <w:rsid w:val="00210B9A"/>
    <w:rsid w:val="002123E9"/>
    <w:rsid w:val="0021307C"/>
    <w:rsid w:val="00214200"/>
    <w:rsid w:val="002204BC"/>
    <w:rsid w:val="00226748"/>
    <w:rsid w:val="00232859"/>
    <w:rsid w:val="00237FD4"/>
    <w:rsid w:val="00244499"/>
    <w:rsid w:val="00244AB4"/>
    <w:rsid w:val="00245F17"/>
    <w:rsid w:val="00247DC3"/>
    <w:rsid w:val="00254568"/>
    <w:rsid w:val="00255E32"/>
    <w:rsid w:val="00256B1F"/>
    <w:rsid w:val="00260670"/>
    <w:rsid w:val="00262CD8"/>
    <w:rsid w:val="00266B11"/>
    <w:rsid w:val="002708F2"/>
    <w:rsid w:val="00274AAC"/>
    <w:rsid w:val="0027704F"/>
    <w:rsid w:val="0028097F"/>
    <w:rsid w:val="00280BFE"/>
    <w:rsid w:val="002816D7"/>
    <w:rsid w:val="00284939"/>
    <w:rsid w:val="002873F7"/>
    <w:rsid w:val="00291AA2"/>
    <w:rsid w:val="00296A0E"/>
    <w:rsid w:val="00296A5A"/>
    <w:rsid w:val="00297CC4"/>
    <w:rsid w:val="002A0190"/>
    <w:rsid w:val="002A1037"/>
    <w:rsid w:val="002A481D"/>
    <w:rsid w:val="002A50C5"/>
    <w:rsid w:val="002A7291"/>
    <w:rsid w:val="002B0425"/>
    <w:rsid w:val="002B3D2D"/>
    <w:rsid w:val="002B7807"/>
    <w:rsid w:val="002C28FE"/>
    <w:rsid w:val="002C3FAF"/>
    <w:rsid w:val="002C4652"/>
    <w:rsid w:val="002C4DE7"/>
    <w:rsid w:val="002C5324"/>
    <w:rsid w:val="002C64C4"/>
    <w:rsid w:val="002C78B1"/>
    <w:rsid w:val="002E2CBD"/>
    <w:rsid w:val="002E459F"/>
    <w:rsid w:val="002E6D3C"/>
    <w:rsid w:val="002F586C"/>
    <w:rsid w:val="002F6000"/>
    <w:rsid w:val="00300B6B"/>
    <w:rsid w:val="00304894"/>
    <w:rsid w:val="00305D5F"/>
    <w:rsid w:val="003063EF"/>
    <w:rsid w:val="00310991"/>
    <w:rsid w:val="003125C6"/>
    <w:rsid w:val="0031470A"/>
    <w:rsid w:val="00317E95"/>
    <w:rsid w:val="0032324A"/>
    <w:rsid w:val="00323929"/>
    <w:rsid w:val="00325EE0"/>
    <w:rsid w:val="0032700A"/>
    <w:rsid w:val="003270A1"/>
    <w:rsid w:val="003300F8"/>
    <w:rsid w:val="0033479E"/>
    <w:rsid w:val="003352A5"/>
    <w:rsid w:val="00336555"/>
    <w:rsid w:val="003406CA"/>
    <w:rsid w:val="00340E0C"/>
    <w:rsid w:val="003429D5"/>
    <w:rsid w:val="003465BC"/>
    <w:rsid w:val="00346927"/>
    <w:rsid w:val="0034725E"/>
    <w:rsid w:val="00347C2C"/>
    <w:rsid w:val="003517AF"/>
    <w:rsid w:val="00355045"/>
    <w:rsid w:val="00355B19"/>
    <w:rsid w:val="00356681"/>
    <w:rsid w:val="00361373"/>
    <w:rsid w:val="00364619"/>
    <w:rsid w:val="003720D8"/>
    <w:rsid w:val="00376713"/>
    <w:rsid w:val="00377319"/>
    <w:rsid w:val="003776E5"/>
    <w:rsid w:val="003779DA"/>
    <w:rsid w:val="00382007"/>
    <w:rsid w:val="00383B8E"/>
    <w:rsid w:val="003843E0"/>
    <w:rsid w:val="0038631F"/>
    <w:rsid w:val="00390248"/>
    <w:rsid w:val="00396C70"/>
    <w:rsid w:val="003A003B"/>
    <w:rsid w:val="003A310A"/>
    <w:rsid w:val="003A3330"/>
    <w:rsid w:val="003A3DF5"/>
    <w:rsid w:val="003A4BD9"/>
    <w:rsid w:val="003A4D20"/>
    <w:rsid w:val="003A532A"/>
    <w:rsid w:val="003B30CE"/>
    <w:rsid w:val="003B3D74"/>
    <w:rsid w:val="003C17B8"/>
    <w:rsid w:val="003C3E24"/>
    <w:rsid w:val="003C54EC"/>
    <w:rsid w:val="003C77F4"/>
    <w:rsid w:val="003D1911"/>
    <w:rsid w:val="003D5319"/>
    <w:rsid w:val="003E200B"/>
    <w:rsid w:val="003E3F9F"/>
    <w:rsid w:val="003E3FB7"/>
    <w:rsid w:val="003E417C"/>
    <w:rsid w:val="003F03EE"/>
    <w:rsid w:val="003F30EF"/>
    <w:rsid w:val="003F62FF"/>
    <w:rsid w:val="003F6C4E"/>
    <w:rsid w:val="00400C57"/>
    <w:rsid w:val="00400CB2"/>
    <w:rsid w:val="004019EC"/>
    <w:rsid w:val="004038AB"/>
    <w:rsid w:val="00403C4E"/>
    <w:rsid w:val="00403FEF"/>
    <w:rsid w:val="00405A3F"/>
    <w:rsid w:val="00405A6B"/>
    <w:rsid w:val="0041533F"/>
    <w:rsid w:val="00415A3A"/>
    <w:rsid w:val="0041668A"/>
    <w:rsid w:val="004242D9"/>
    <w:rsid w:val="00427586"/>
    <w:rsid w:val="00431039"/>
    <w:rsid w:val="00433769"/>
    <w:rsid w:val="004347FA"/>
    <w:rsid w:val="00435543"/>
    <w:rsid w:val="00437780"/>
    <w:rsid w:val="0044059F"/>
    <w:rsid w:val="004426E7"/>
    <w:rsid w:val="004442BC"/>
    <w:rsid w:val="00444E6F"/>
    <w:rsid w:val="00446238"/>
    <w:rsid w:val="0046576F"/>
    <w:rsid w:val="0046660B"/>
    <w:rsid w:val="00467ABE"/>
    <w:rsid w:val="00470295"/>
    <w:rsid w:val="00472B2E"/>
    <w:rsid w:val="00474259"/>
    <w:rsid w:val="00474656"/>
    <w:rsid w:val="004763F6"/>
    <w:rsid w:val="00476F3E"/>
    <w:rsid w:val="00480556"/>
    <w:rsid w:val="00484298"/>
    <w:rsid w:val="004906FF"/>
    <w:rsid w:val="00494023"/>
    <w:rsid w:val="00494B72"/>
    <w:rsid w:val="00495983"/>
    <w:rsid w:val="004971BD"/>
    <w:rsid w:val="004A0D45"/>
    <w:rsid w:val="004A0DAA"/>
    <w:rsid w:val="004A2C45"/>
    <w:rsid w:val="004A32E7"/>
    <w:rsid w:val="004A6267"/>
    <w:rsid w:val="004B0F1D"/>
    <w:rsid w:val="004B5FAF"/>
    <w:rsid w:val="004C02E6"/>
    <w:rsid w:val="004C27B2"/>
    <w:rsid w:val="004C36C1"/>
    <w:rsid w:val="004C673D"/>
    <w:rsid w:val="004D00EC"/>
    <w:rsid w:val="004D159F"/>
    <w:rsid w:val="004D2BF7"/>
    <w:rsid w:val="004D40CF"/>
    <w:rsid w:val="004D4341"/>
    <w:rsid w:val="004D5FCD"/>
    <w:rsid w:val="004E03C7"/>
    <w:rsid w:val="004E23AF"/>
    <w:rsid w:val="004E2C6B"/>
    <w:rsid w:val="004E31D3"/>
    <w:rsid w:val="004E370F"/>
    <w:rsid w:val="004E3AD6"/>
    <w:rsid w:val="004E5E1D"/>
    <w:rsid w:val="004E5F6E"/>
    <w:rsid w:val="004E7C08"/>
    <w:rsid w:val="004F1B5F"/>
    <w:rsid w:val="004F1EA3"/>
    <w:rsid w:val="004F3A74"/>
    <w:rsid w:val="004F41D2"/>
    <w:rsid w:val="004F5638"/>
    <w:rsid w:val="004F68F6"/>
    <w:rsid w:val="00501D22"/>
    <w:rsid w:val="00502E0E"/>
    <w:rsid w:val="00503165"/>
    <w:rsid w:val="00503178"/>
    <w:rsid w:val="00504288"/>
    <w:rsid w:val="005043F7"/>
    <w:rsid w:val="00505185"/>
    <w:rsid w:val="00514237"/>
    <w:rsid w:val="0051459E"/>
    <w:rsid w:val="00517A42"/>
    <w:rsid w:val="005203A6"/>
    <w:rsid w:val="00520471"/>
    <w:rsid w:val="00520BA7"/>
    <w:rsid w:val="00523816"/>
    <w:rsid w:val="005254BE"/>
    <w:rsid w:val="00525DB3"/>
    <w:rsid w:val="0053696E"/>
    <w:rsid w:val="00537480"/>
    <w:rsid w:val="00541828"/>
    <w:rsid w:val="005519D7"/>
    <w:rsid w:val="0055406C"/>
    <w:rsid w:val="00562BC8"/>
    <w:rsid w:val="00563434"/>
    <w:rsid w:val="005651B2"/>
    <w:rsid w:val="00565FD0"/>
    <w:rsid w:val="00566FBE"/>
    <w:rsid w:val="005706F7"/>
    <w:rsid w:val="00576519"/>
    <w:rsid w:val="00576EC2"/>
    <w:rsid w:val="005776F6"/>
    <w:rsid w:val="00580BBB"/>
    <w:rsid w:val="00582B67"/>
    <w:rsid w:val="00584F0F"/>
    <w:rsid w:val="00595DD2"/>
    <w:rsid w:val="00596175"/>
    <w:rsid w:val="005A0269"/>
    <w:rsid w:val="005A1D15"/>
    <w:rsid w:val="005B13F9"/>
    <w:rsid w:val="005B1A57"/>
    <w:rsid w:val="005B1CA2"/>
    <w:rsid w:val="005B289D"/>
    <w:rsid w:val="005B3B72"/>
    <w:rsid w:val="005B416F"/>
    <w:rsid w:val="005B5AA9"/>
    <w:rsid w:val="005C04F8"/>
    <w:rsid w:val="005C0F3D"/>
    <w:rsid w:val="005C4849"/>
    <w:rsid w:val="005D0002"/>
    <w:rsid w:val="005D0F71"/>
    <w:rsid w:val="005D101A"/>
    <w:rsid w:val="005E029F"/>
    <w:rsid w:val="005E037E"/>
    <w:rsid w:val="005E1621"/>
    <w:rsid w:val="005E43F6"/>
    <w:rsid w:val="005E4AD5"/>
    <w:rsid w:val="005F0928"/>
    <w:rsid w:val="005F09D4"/>
    <w:rsid w:val="005F3BEF"/>
    <w:rsid w:val="005F4FB0"/>
    <w:rsid w:val="005F6ECD"/>
    <w:rsid w:val="005F79B8"/>
    <w:rsid w:val="0060360A"/>
    <w:rsid w:val="0060395E"/>
    <w:rsid w:val="0060695B"/>
    <w:rsid w:val="00607D17"/>
    <w:rsid w:val="00610AB8"/>
    <w:rsid w:val="00621BDF"/>
    <w:rsid w:val="00624598"/>
    <w:rsid w:val="00625F02"/>
    <w:rsid w:val="006263BF"/>
    <w:rsid w:val="00630F98"/>
    <w:rsid w:val="00632063"/>
    <w:rsid w:val="00633E1E"/>
    <w:rsid w:val="0063702A"/>
    <w:rsid w:val="00637356"/>
    <w:rsid w:val="006405B8"/>
    <w:rsid w:val="00640DE5"/>
    <w:rsid w:val="00643493"/>
    <w:rsid w:val="006468A1"/>
    <w:rsid w:val="00646E77"/>
    <w:rsid w:val="00647DF4"/>
    <w:rsid w:val="0065143D"/>
    <w:rsid w:val="006545D4"/>
    <w:rsid w:val="00654618"/>
    <w:rsid w:val="006565E4"/>
    <w:rsid w:val="0065745E"/>
    <w:rsid w:val="006579B7"/>
    <w:rsid w:val="00662361"/>
    <w:rsid w:val="006626E2"/>
    <w:rsid w:val="00665A18"/>
    <w:rsid w:val="00667054"/>
    <w:rsid w:val="00671756"/>
    <w:rsid w:val="00673873"/>
    <w:rsid w:val="00673B15"/>
    <w:rsid w:val="00680552"/>
    <w:rsid w:val="00681755"/>
    <w:rsid w:val="00683272"/>
    <w:rsid w:val="00685610"/>
    <w:rsid w:val="00686239"/>
    <w:rsid w:val="00686FC0"/>
    <w:rsid w:val="00690273"/>
    <w:rsid w:val="0069090C"/>
    <w:rsid w:val="006930E1"/>
    <w:rsid w:val="00694F4B"/>
    <w:rsid w:val="006957EE"/>
    <w:rsid w:val="006960BD"/>
    <w:rsid w:val="006A0E04"/>
    <w:rsid w:val="006A18B0"/>
    <w:rsid w:val="006A27D2"/>
    <w:rsid w:val="006A4963"/>
    <w:rsid w:val="006A5085"/>
    <w:rsid w:val="006B215D"/>
    <w:rsid w:val="006B387B"/>
    <w:rsid w:val="006C2B7B"/>
    <w:rsid w:val="006C3563"/>
    <w:rsid w:val="006C42AA"/>
    <w:rsid w:val="006C56C3"/>
    <w:rsid w:val="006D10FF"/>
    <w:rsid w:val="006D1F4D"/>
    <w:rsid w:val="006D2277"/>
    <w:rsid w:val="006D24A5"/>
    <w:rsid w:val="006D2C3C"/>
    <w:rsid w:val="006E08E2"/>
    <w:rsid w:val="006E1CB6"/>
    <w:rsid w:val="006E2ED1"/>
    <w:rsid w:val="006E3709"/>
    <w:rsid w:val="006E5521"/>
    <w:rsid w:val="006E6122"/>
    <w:rsid w:val="006E731F"/>
    <w:rsid w:val="006F2DDC"/>
    <w:rsid w:val="006F43BE"/>
    <w:rsid w:val="006F5E78"/>
    <w:rsid w:val="007023D9"/>
    <w:rsid w:val="00706226"/>
    <w:rsid w:val="00706276"/>
    <w:rsid w:val="00710CA7"/>
    <w:rsid w:val="00711574"/>
    <w:rsid w:val="00711611"/>
    <w:rsid w:val="00714FE4"/>
    <w:rsid w:val="00715237"/>
    <w:rsid w:val="00716162"/>
    <w:rsid w:val="0071793D"/>
    <w:rsid w:val="00721762"/>
    <w:rsid w:val="007239E0"/>
    <w:rsid w:val="00725CDB"/>
    <w:rsid w:val="007261CC"/>
    <w:rsid w:val="00736233"/>
    <w:rsid w:val="0074000F"/>
    <w:rsid w:val="00742084"/>
    <w:rsid w:val="00743F1D"/>
    <w:rsid w:val="00744B94"/>
    <w:rsid w:val="007475E1"/>
    <w:rsid w:val="00751712"/>
    <w:rsid w:val="00751CC5"/>
    <w:rsid w:val="00753581"/>
    <w:rsid w:val="0075485E"/>
    <w:rsid w:val="0076087D"/>
    <w:rsid w:val="0076096C"/>
    <w:rsid w:val="007611A0"/>
    <w:rsid w:val="007666DB"/>
    <w:rsid w:val="00766BEE"/>
    <w:rsid w:val="00770044"/>
    <w:rsid w:val="0077009B"/>
    <w:rsid w:val="00771AE4"/>
    <w:rsid w:val="00773698"/>
    <w:rsid w:val="00774921"/>
    <w:rsid w:val="007817F6"/>
    <w:rsid w:val="0078208B"/>
    <w:rsid w:val="0078754D"/>
    <w:rsid w:val="0078765C"/>
    <w:rsid w:val="00787C9D"/>
    <w:rsid w:val="00792881"/>
    <w:rsid w:val="00792BFB"/>
    <w:rsid w:val="0079369F"/>
    <w:rsid w:val="007A0F80"/>
    <w:rsid w:val="007A1FC6"/>
    <w:rsid w:val="007C05D1"/>
    <w:rsid w:val="007C2CC2"/>
    <w:rsid w:val="007C3D02"/>
    <w:rsid w:val="007D09F2"/>
    <w:rsid w:val="007D2EBF"/>
    <w:rsid w:val="007D75EA"/>
    <w:rsid w:val="007E18DA"/>
    <w:rsid w:val="007E1BC6"/>
    <w:rsid w:val="007E4D14"/>
    <w:rsid w:val="007E5A57"/>
    <w:rsid w:val="007E5AC5"/>
    <w:rsid w:val="007E7FD6"/>
    <w:rsid w:val="007F0FD3"/>
    <w:rsid w:val="007F349D"/>
    <w:rsid w:val="007F37F1"/>
    <w:rsid w:val="007F3EF6"/>
    <w:rsid w:val="007F4472"/>
    <w:rsid w:val="007F52E4"/>
    <w:rsid w:val="007F5EAC"/>
    <w:rsid w:val="007F5EC7"/>
    <w:rsid w:val="008013E8"/>
    <w:rsid w:val="00802717"/>
    <w:rsid w:val="00802946"/>
    <w:rsid w:val="008037E6"/>
    <w:rsid w:val="0080386F"/>
    <w:rsid w:val="008109CD"/>
    <w:rsid w:val="00812B47"/>
    <w:rsid w:val="00812EC0"/>
    <w:rsid w:val="008170F3"/>
    <w:rsid w:val="008179BE"/>
    <w:rsid w:val="00821CC4"/>
    <w:rsid w:val="00821D90"/>
    <w:rsid w:val="008225DA"/>
    <w:rsid w:val="00824969"/>
    <w:rsid w:val="008264D4"/>
    <w:rsid w:val="00831EF6"/>
    <w:rsid w:val="008322DA"/>
    <w:rsid w:val="00832F5D"/>
    <w:rsid w:val="008350D6"/>
    <w:rsid w:val="008354BF"/>
    <w:rsid w:val="00844BE9"/>
    <w:rsid w:val="00844DDC"/>
    <w:rsid w:val="0084592B"/>
    <w:rsid w:val="00845BA5"/>
    <w:rsid w:val="0085065C"/>
    <w:rsid w:val="00852F7D"/>
    <w:rsid w:val="008554C9"/>
    <w:rsid w:val="008554CE"/>
    <w:rsid w:val="00857653"/>
    <w:rsid w:val="008579DC"/>
    <w:rsid w:val="008601CE"/>
    <w:rsid w:val="0086235D"/>
    <w:rsid w:val="00862858"/>
    <w:rsid w:val="00863A07"/>
    <w:rsid w:val="008650A0"/>
    <w:rsid w:val="008655E5"/>
    <w:rsid w:val="00870237"/>
    <w:rsid w:val="00870B57"/>
    <w:rsid w:val="00872491"/>
    <w:rsid w:val="00872FF1"/>
    <w:rsid w:val="00880CFC"/>
    <w:rsid w:val="00881DA0"/>
    <w:rsid w:val="0088247C"/>
    <w:rsid w:val="00882B37"/>
    <w:rsid w:val="00883DC3"/>
    <w:rsid w:val="0088455D"/>
    <w:rsid w:val="008871FF"/>
    <w:rsid w:val="00890FA9"/>
    <w:rsid w:val="008913EE"/>
    <w:rsid w:val="0089202D"/>
    <w:rsid w:val="008937A1"/>
    <w:rsid w:val="00893D62"/>
    <w:rsid w:val="0089402D"/>
    <w:rsid w:val="00895BEA"/>
    <w:rsid w:val="008A2DB6"/>
    <w:rsid w:val="008A325F"/>
    <w:rsid w:val="008A3AF3"/>
    <w:rsid w:val="008A52AC"/>
    <w:rsid w:val="008A53C1"/>
    <w:rsid w:val="008A6C3C"/>
    <w:rsid w:val="008A6D34"/>
    <w:rsid w:val="008A7BB9"/>
    <w:rsid w:val="008A7DF3"/>
    <w:rsid w:val="008B1AE9"/>
    <w:rsid w:val="008B1CE8"/>
    <w:rsid w:val="008B1E0E"/>
    <w:rsid w:val="008B767E"/>
    <w:rsid w:val="008C202B"/>
    <w:rsid w:val="008C3C0D"/>
    <w:rsid w:val="008C3C0E"/>
    <w:rsid w:val="008D22F1"/>
    <w:rsid w:val="008D29EA"/>
    <w:rsid w:val="008D5446"/>
    <w:rsid w:val="008D7A68"/>
    <w:rsid w:val="008E086A"/>
    <w:rsid w:val="008E122D"/>
    <w:rsid w:val="008E60D6"/>
    <w:rsid w:val="008EBFA9"/>
    <w:rsid w:val="008F5364"/>
    <w:rsid w:val="008F6546"/>
    <w:rsid w:val="008F6855"/>
    <w:rsid w:val="00900844"/>
    <w:rsid w:val="009023DC"/>
    <w:rsid w:val="0090292E"/>
    <w:rsid w:val="00903D07"/>
    <w:rsid w:val="009050F1"/>
    <w:rsid w:val="0090640A"/>
    <w:rsid w:val="0091014F"/>
    <w:rsid w:val="00911195"/>
    <w:rsid w:val="00913F2E"/>
    <w:rsid w:val="00915E19"/>
    <w:rsid w:val="009161F0"/>
    <w:rsid w:val="00916FA6"/>
    <w:rsid w:val="00921C2D"/>
    <w:rsid w:val="009223C9"/>
    <w:rsid w:val="0092365D"/>
    <w:rsid w:val="0092462B"/>
    <w:rsid w:val="00926548"/>
    <w:rsid w:val="00932302"/>
    <w:rsid w:val="00932E5F"/>
    <w:rsid w:val="00933535"/>
    <w:rsid w:val="00935AFC"/>
    <w:rsid w:val="00942F8F"/>
    <w:rsid w:val="0094446F"/>
    <w:rsid w:val="009448E3"/>
    <w:rsid w:val="009452AF"/>
    <w:rsid w:val="009466A5"/>
    <w:rsid w:val="0094722B"/>
    <w:rsid w:val="009549F8"/>
    <w:rsid w:val="00954F2F"/>
    <w:rsid w:val="009611D3"/>
    <w:rsid w:val="00961EED"/>
    <w:rsid w:val="009628DF"/>
    <w:rsid w:val="00962D44"/>
    <w:rsid w:val="009673CA"/>
    <w:rsid w:val="009716B1"/>
    <w:rsid w:val="00973BEE"/>
    <w:rsid w:val="009751F6"/>
    <w:rsid w:val="00976F98"/>
    <w:rsid w:val="00987111"/>
    <w:rsid w:val="0098792C"/>
    <w:rsid w:val="00990574"/>
    <w:rsid w:val="0099272D"/>
    <w:rsid w:val="0099787C"/>
    <w:rsid w:val="009A0DB3"/>
    <w:rsid w:val="009A0DCC"/>
    <w:rsid w:val="009A1576"/>
    <w:rsid w:val="009A3DCC"/>
    <w:rsid w:val="009A423F"/>
    <w:rsid w:val="009A69AD"/>
    <w:rsid w:val="009A6F87"/>
    <w:rsid w:val="009B1AD5"/>
    <w:rsid w:val="009B247C"/>
    <w:rsid w:val="009B44B9"/>
    <w:rsid w:val="009B489A"/>
    <w:rsid w:val="009B6640"/>
    <w:rsid w:val="009B67E8"/>
    <w:rsid w:val="009C1307"/>
    <w:rsid w:val="009C4698"/>
    <w:rsid w:val="009C5A0A"/>
    <w:rsid w:val="009C7CC8"/>
    <w:rsid w:val="009D13E3"/>
    <w:rsid w:val="009D1925"/>
    <w:rsid w:val="009D2EA7"/>
    <w:rsid w:val="009D7BB5"/>
    <w:rsid w:val="009E48AF"/>
    <w:rsid w:val="009E5CC4"/>
    <w:rsid w:val="009E5E97"/>
    <w:rsid w:val="009F352E"/>
    <w:rsid w:val="009F3B31"/>
    <w:rsid w:val="009F4C01"/>
    <w:rsid w:val="00A00D2C"/>
    <w:rsid w:val="00A01F21"/>
    <w:rsid w:val="00A04808"/>
    <w:rsid w:val="00A04D27"/>
    <w:rsid w:val="00A244C4"/>
    <w:rsid w:val="00A24E97"/>
    <w:rsid w:val="00A26553"/>
    <w:rsid w:val="00A26A37"/>
    <w:rsid w:val="00A2754D"/>
    <w:rsid w:val="00A27BC8"/>
    <w:rsid w:val="00A31705"/>
    <w:rsid w:val="00A334CF"/>
    <w:rsid w:val="00A335C8"/>
    <w:rsid w:val="00A33AC9"/>
    <w:rsid w:val="00A33CBE"/>
    <w:rsid w:val="00A352C6"/>
    <w:rsid w:val="00A40AC4"/>
    <w:rsid w:val="00A4418F"/>
    <w:rsid w:val="00A44C93"/>
    <w:rsid w:val="00A45B58"/>
    <w:rsid w:val="00A47334"/>
    <w:rsid w:val="00A521C2"/>
    <w:rsid w:val="00A53FE9"/>
    <w:rsid w:val="00A552A3"/>
    <w:rsid w:val="00A60AE3"/>
    <w:rsid w:val="00A61352"/>
    <w:rsid w:val="00A64EFE"/>
    <w:rsid w:val="00A66EC5"/>
    <w:rsid w:val="00A67F79"/>
    <w:rsid w:val="00A7019C"/>
    <w:rsid w:val="00A75CE2"/>
    <w:rsid w:val="00A77AC6"/>
    <w:rsid w:val="00A823C8"/>
    <w:rsid w:val="00A867FA"/>
    <w:rsid w:val="00A902C8"/>
    <w:rsid w:val="00A944CA"/>
    <w:rsid w:val="00A965AE"/>
    <w:rsid w:val="00A965C7"/>
    <w:rsid w:val="00AA3813"/>
    <w:rsid w:val="00AA6B4C"/>
    <w:rsid w:val="00AA74DE"/>
    <w:rsid w:val="00AB030F"/>
    <w:rsid w:val="00AB043F"/>
    <w:rsid w:val="00AB0644"/>
    <w:rsid w:val="00AB319D"/>
    <w:rsid w:val="00AB57E9"/>
    <w:rsid w:val="00AB58BE"/>
    <w:rsid w:val="00AB765E"/>
    <w:rsid w:val="00AC0286"/>
    <w:rsid w:val="00AC1ABB"/>
    <w:rsid w:val="00AC5C4F"/>
    <w:rsid w:val="00AD48F6"/>
    <w:rsid w:val="00AD63F2"/>
    <w:rsid w:val="00AD6E83"/>
    <w:rsid w:val="00AD7995"/>
    <w:rsid w:val="00AE0D2F"/>
    <w:rsid w:val="00AE3C10"/>
    <w:rsid w:val="00AE40E9"/>
    <w:rsid w:val="00AE4879"/>
    <w:rsid w:val="00AE7A06"/>
    <w:rsid w:val="00AF0BFB"/>
    <w:rsid w:val="00AF1852"/>
    <w:rsid w:val="00AF41C9"/>
    <w:rsid w:val="00AF6388"/>
    <w:rsid w:val="00B030D2"/>
    <w:rsid w:val="00B0406F"/>
    <w:rsid w:val="00B06EAB"/>
    <w:rsid w:val="00B07D05"/>
    <w:rsid w:val="00B108E1"/>
    <w:rsid w:val="00B122D7"/>
    <w:rsid w:val="00B124EA"/>
    <w:rsid w:val="00B1277A"/>
    <w:rsid w:val="00B1405B"/>
    <w:rsid w:val="00B15FB7"/>
    <w:rsid w:val="00B2125E"/>
    <w:rsid w:val="00B21D82"/>
    <w:rsid w:val="00B359C4"/>
    <w:rsid w:val="00B41F95"/>
    <w:rsid w:val="00B42782"/>
    <w:rsid w:val="00B44176"/>
    <w:rsid w:val="00B4421B"/>
    <w:rsid w:val="00B44259"/>
    <w:rsid w:val="00B477AF"/>
    <w:rsid w:val="00B54B39"/>
    <w:rsid w:val="00B57445"/>
    <w:rsid w:val="00B5782F"/>
    <w:rsid w:val="00B609B4"/>
    <w:rsid w:val="00B618B0"/>
    <w:rsid w:val="00B645C1"/>
    <w:rsid w:val="00B66220"/>
    <w:rsid w:val="00B673E1"/>
    <w:rsid w:val="00B71620"/>
    <w:rsid w:val="00B7201D"/>
    <w:rsid w:val="00B72905"/>
    <w:rsid w:val="00B73DF7"/>
    <w:rsid w:val="00B7527C"/>
    <w:rsid w:val="00B77A44"/>
    <w:rsid w:val="00B77C9A"/>
    <w:rsid w:val="00B80AD9"/>
    <w:rsid w:val="00B80CF4"/>
    <w:rsid w:val="00B81CB1"/>
    <w:rsid w:val="00B829B8"/>
    <w:rsid w:val="00B8373B"/>
    <w:rsid w:val="00B8544C"/>
    <w:rsid w:val="00B90817"/>
    <w:rsid w:val="00B908C4"/>
    <w:rsid w:val="00B92CBD"/>
    <w:rsid w:val="00B949C4"/>
    <w:rsid w:val="00B970E3"/>
    <w:rsid w:val="00BA0F19"/>
    <w:rsid w:val="00BA2A2B"/>
    <w:rsid w:val="00BA42F5"/>
    <w:rsid w:val="00BA61B9"/>
    <w:rsid w:val="00BA7A9B"/>
    <w:rsid w:val="00BB2143"/>
    <w:rsid w:val="00BB40C8"/>
    <w:rsid w:val="00BC0E99"/>
    <w:rsid w:val="00BC10CE"/>
    <w:rsid w:val="00BC3409"/>
    <w:rsid w:val="00BD2C71"/>
    <w:rsid w:val="00BD3061"/>
    <w:rsid w:val="00BD36DE"/>
    <w:rsid w:val="00BD3705"/>
    <w:rsid w:val="00BD4FB4"/>
    <w:rsid w:val="00BD776D"/>
    <w:rsid w:val="00BE054A"/>
    <w:rsid w:val="00BE2E3E"/>
    <w:rsid w:val="00BE3139"/>
    <w:rsid w:val="00BE4CED"/>
    <w:rsid w:val="00BE7578"/>
    <w:rsid w:val="00BF2111"/>
    <w:rsid w:val="00C046A8"/>
    <w:rsid w:val="00C111A1"/>
    <w:rsid w:val="00C11350"/>
    <w:rsid w:val="00C1481C"/>
    <w:rsid w:val="00C167F8"/>
    <w:rsid w:val="00C20020"/>
    <w:rsid w:val="00C21264"/>
    <w:rsid w:val="00C251DC"/>
    <w:rsid w:val="00C3172B"/>
    <w:rsid w:val="00C37577"/>
    <w:rsid w:val="00C3FB24"/>
    <w:rsid w:val="00C40220"/>
    <w:rsid w:val="00C40F73"/>
    <w:rsid w:val="00C42039"/>
    <w:rsid w:val="00C50973"/>
    <w:rsid w:val="00C57C3D"/>
    <w:rsid w:val="00C607F5"/>
    <w:rsid w:val="00C613B0"/>
    <w:rsid w:val="00C61D06"/>
    <w:rsid w:val="00C63F2B"/>
    <w:rsid w:val="00C657A7"/>
    <w:rsid w:val="00C676C4"/>
    <w:rsid w:val="00C70AD4"/>
    <w:rsid w:val="00C7136B"/>
    <w:rsid w:val="00C81076"/>
    <w:rsid w:val="00C828FD"/>
    <w:rsid w:val="00C830D7"/>
    <w:rsid w:val="00C83B86"/>
    <w:rsid w:val="00C86F0B"/>
    <w:rsid w:val="00C8759C"/>
    <w:rsid w:val="00C9058A"/>
    <w:rsid w:val="00C91540"/>
    <w:rsid w:val="00C93386"/>
    <w:rsid w:val="00C94C8F"/>
    <w:rsid w:val="00C950BB"/>
    <w:rsid w:val="00C96E32"/>
    <w:rsid w:val="00C96F0F"/>
    <w:rsid w:val="00C97CCF"/>
    <w:rsid w:val="00CA09F2"/>
    <w:rsid w:val="00CA380F"/>
    <w:rsid w:val="00CA3AF8"/>
    <w:rsid w:val="00CA6761"/>
    <w:rsid w:val="00CB184D"/>
    <w:rsid w:val="00CB1C46"/>
    <w:rsid w:val="00CB2889"/>
    <w:rsid w:val="00CB521B"/>
    <w:rsid w:val="00CB6B89"/>
    <w:rsid w:val="00CB73C9"/>
    <w:rsid w:val="00CB7EA9"/>
    <w:rsid w:val="00CC14A9"/>
    <w:rsid w:val="00CC6D1B"/>
    <w:rsid w:val="00CC7973"/>
    <w:rsid w:val="00CD20F4"/>
    <w:rsid w:val="00CD2A17"/>
    <w:rsid w:val="00CD2F0A"/>
    <w:rsid w:val="00CE02F7"/>
    <w:rsid w:val="00CE1761"/>
    <w:rsid w:val="00CE3426"/>
    <w:rsid w:val="00CE51A7"/>
    <w:rsid w:val="00CF2E1A"/>
    <w:rsid w:val="00CF4CA0"/>
    <w:rsid w:val="00CF619B"/>
    <w:rsid w:val="00D06026"/>
    <w:rsid w:val="00D07773"/>
    <w:rsid w:val="00D11A25"/>
    <w:rsid w:val="00D141FE"/>
    <w:rsid w:val="00D17021"/>
    <w:rsid w:val="00D22047"/>
    <w:rsid w:val="00D2245B"/>
    <w:rsid w:val="00D23AEE"/>
    <w:rsid w:val="00D320C3"/>
    <w:rsid w:val="00D35DAE"/>
    <w:rsid w:val="00D421BA"/>
    <w:rsid w:val="00D43E7F"/>
    <w:rsid w:val="00D5119F"/>
    <w:rsid w:val="00D565AF"/>
    <w:rsid w:val="00D57B06"/>
    <w:rsid w:val="00D57DA3"/>
    <w:rsid w:val="00D67EB7"/>
    <w:rsid w:val="00D703F6"/>
    <w:rsid w:val="00D72936"/>
    <w:rsid w:val="00D73794"/>
    <w:rsid w:val="00D74B0F"/>
    <w:rsid w:val="00D74E69"/>
    <w:rsid w:val="00D763C8"/>
    <w:rsid w:val="00D82577"/>
    <w:rsid w:val="00D82D18"/>
    <w:rsid w:val="00D8527F"/>
    <w:rsid w:val="00D86280"/>
    <w:rsid w:val="00D90A54"/>
    <w:rsid w:val="00D95352"/>
    <w:rsid w:val="00DA2226"/>
    <w:rsid w:val="00DA5C9E"/>
    <w:rsid w:val="00DA60E9"/>
    <w:rsid w:val="00DA64A9"/>
    <w:rsid w:val="00DA6642"/>
    <w:rsid w:val="00DA74BB"/>
    <w:rsid w:val="00DB45C9"/>
    <w:rsid w:val="00DB589A"/>
    <w:rsid w:val="00DB59E0"/>
    <w:rsid w:val="00DC0BD4"/>
    <w:rsid w:val="00DC694B"/>
    <w:rsid w:val="00DC743E"/>
    <w:rsid w:val="00DD10CA"/>
    <w:rsid w:val="00DD18BC"/>
    <w:rsid w:val="00DD19F0"/>
    <w:rsid w:val="00DD4A82"/>
    <w:rsid w:val="00DD4AA7"/>
    <w:rsid w:val="00DD70D9"/>
    <w:rsid w:val="00DE1570"/>
    <w:rsid w:val="00DE1A1A"/>
    <w:rsid w:val="00DE5669"/>
    <w:rsid w:val="00DE597D"/>
    <w:rsid w:val="00DF0C78"/>
    <w:rsid w:val="00DF173A"/>
    <w:rsid w:val="00DF247A"/>
    <w:rsid w:val="00DF2534"/>
    <w:rsid w:val="00DF2BA5"/>
    <w:rsid w:val="00DF4AD4"/>
    <w:rsid w:val="00DF64AA"/>
    <w:rsid w:val="00DF79A3"/>
    <w:rsid w:val="00E02298"/>
    <w:rsid w:val="00E05A73"/>
    <w:rsid w:val="00E137F1"/>
    <w:rsid w:val="00E147F0"/>
    <w:rsid w:val="00E15BA8"/>
    <w:rsid w:val="00E1629D"/>
    <w:rsid w:val="00E2253D"/>
    <w:rsid w:val="00E24A96"/>
    <w:rsid w:val="00E26358"/>
    <w:rsid w:val="00E264CA"/>
    <w:rsid w:val="00E27060"/>
    <w:rsid w:val="00E315CA"/>
    <w:rsid w:val="00E32356"/>
    <w:rsid w:val="00E33A92"/>
    <w:rsid w:val="00E34EA9"/>
    <w:rsid w:val="00E3696D"/>
    <w:rsid w:val="00E4072C"/>
    <w:rsid w:val="00E4283C"/>
    <w:rsid w:val="00E43898"/>
    <w:rsid w:val="00E47DA0"/>
    <w:rsid w:val="00E5232B"/>
    <w:rsid w:val="00E52794"/>
    <w:rsid w:val="00E54341"/>
    <w:rsid w:val="00E54AC7"/>
    <w:rsid w:val="00E5501D"/>
    <w:rsid w:val="00E5560C"/>
    <w:rsid w:val="00E61A04"/>
    <w:rsid w:val="00E61FAA"/>
    <w:rsid w:val="00E62445"/>
    <w:rsid w:val="00E62D24"/>
    <w:rsid w:val="00E70544"/>
    <w:rsid w:val="00E74C76"/>
    <w:rsid w:val="00E75024"/>
    <w:rsid w:val="00E75905"/>
    <w:rsid w:val="00E75EB7"/>
    <w:rsid w:val="00E768B4"/>
    <w:rsid w:val="00E77205"/>
    <w:rsid w:val="00E816CA"/>
    <w:rsid w:val="00E829B6"/>
    <w:rsid w:val="00E86A14"/>
    <w:rsid w:val="00E87407"/>
    <w:rsid w:val="00E90FE8"/>
    <w:rsid w:val="00E91BCE"/>
    <w:rsid w:val="00E923CD"/>
    <w:rsid w:val="00E93137"/>
    <w:rsid w:val="00E94E66"/>
    <w:rsid w:val="00EA1EBC"/>
    <w:rsid w:val="00EA2CF2"/>
    <w:rsid w:val="00EA4B42"/>
    <w:rsid w:val="00EA4BB2"/>
    <w:rsid w:val="00EB169A"/>
    <w:rsid w:val="00EB440F"/>
    <w:rsid w:val="00EB62EA"/>
    <w:rsid w:val="00EB67E6"/>
    <w:rsid w:val="00EC1EB3"/>
    <w:rsid w:val="00EC22B6"/>
    <w:rsid w:val="00EC663D"/>
    <w:rsid w:val="00ED0AC1"/>
    <w:rsid w:val="00ED230F"/>
    <w:rsid w:val="00ED44AB"/>
    <w:rsid w:val="00ED4D95"/>
    <w:rsid w:val="00ED5148"/>
    <w:rsid w:val="00ED6292"/>
    <w:rsid w:val="00ED7509"/>
    <w:rsid w:val="00ED79FC"/>
    <w:rsid w:val="00EE159F"/>
    <w:rsid w:val="00EE4458"/>
    <w:rsid w:val="00EE547C"/>
    <w:rsid w:val="00EE5A08"/>
    <w:rsid w:val="00EE612A"/>
    <w:rsid w:val="00EF3238"/>
    <w:rsid w:val="00EF7B0B"/>
    <w:rsid w:val="00F043BB"/>
    <w:rsid w:val="00F0448A"/>
    <w:rsid w:val="00F14E15"/>
    <w:rsid w:val="00F20603"/>
    <w:rsid w:val="00F21BD5"/>
    <w:rsid w:val="00F23FDC"/>
    <w:rsid w:val="00F26CF7"/>
    <w:rsid w:val="00F301DC"/>
    <w:rsid w:val="00F304FF"/>
    <w:rsid w:val="00F309E1"/>
    <w:rsid w:val="00F31355"/>
    <w:rsid w:val="00F31B96"/>
    <w:rsid w:val="00F3251C"/>
    <w:rsid w:val="00F32D2F"/>
    <w:rsid w:val="00F34A3D"/>
    <w:rsid w:val="00F37967"/>
    <w:rsid w:val="00F379B3"/>
    <w:rsid w:val="00F4125C"/>
    <w:rsid w:val="00F43EE4"/>
    <w:rsid w:val="00F468C1"/>
    <w:rsid w:val="00F506BB"/>
    <w:rsid w:val="00F52711"/>
    <w:rsid w:val="00F53433"/>
    <w:rsid w:val="00F53A95"/>
    <w:rsid w:val="00F554B6"/>
    <w:rsid w:val="00F56B70"/>
    <w:rsid w:val="00F56DBD"/>
    <w:rsid w:val="00F57098"/>
    <w:rsid w:val="00F61010"/>
    <w:rsid w:val="00F659C1"/>
    <w:rsid w:val="00F66F8E"/>
    <w:rsid w:val="00F671C6"/>
    <w:rsid w:val="00F67993"/>
    <w:rsid w:val="00F83902"/>
    <w:rsid w:val="00F84E28"/>
    <w:rsid w:val="00F85514"/>
    <w:rsid w:val="00F873D7"/>
    <w:rsid w:val="00F91A3A"/>
    <w:rsid w:val="00F95002"/>
    <w:rsid w:val="00F96AF8"/>
    <w:rsid w:val="00F97420"/>
    <w:rsid w:val="00F97873"/>
    <w:rsid w:val="00F97CAB"/>
    <w:rsid w:val="00FA137A"/>
    <w:rsid w:val="00FA2534"/>
    <w:rsid w:val="00FA2B96"/>
    <w:rsid w:val="00FA2F8C"/>
    <w:rsid w:val="00FB189B"/>
    <w:rsid w:val="00FB296A"/>
    <w:rsid w:val="00FB7293"/>
    <w:rsid w:val="00FC125B"/>
    <w:rsid w:val="00FC429A"/>
    <w:rsid w:val="00FD00C9"/>
    <w:rsid w:val="00FD1E4A"/>
    <w:rsid w:val="00FD38D7"/>
    <w:rsid w:val="00FD4A3D"/>
    <w:rsid w:val="00FD50CF"/>
    <w:rsid w:val="00FD5826"/>
    <w:rsid w:val="00FD58D1"/>
    <w:rsid w:val="00FD6A79"/>
    <w:rsid w:val="00FE2893"/>
    <w:rsid w:val="00FE502B"/>
    <w:rsid w:val="00FF07CF"/>
    <w:rsid w:val="00FF181B"/>
    <w:rsid w:val="00FF2E98"/>
    <w:rsid w:val="00FF4B6C"/>
    <w:rsid w:val="00FF5468"/>
    <w:rsid w:val="00FF6465"/>
    <w:rsid w:val="0126ED31"/>
    <w:rsid w:val="0131D36A"/>
    <w:rsid w:val="025E682F"/>
    <w:rsid w:val="048C55D7"/>
    <w:rsid w:val="04ADB250"/>
    <w:rsid w:val="05FAF73D"/>
    <w:rsid w:val="08B1F379"/>
    <w:rsid w:val="09649E06"/>
    <w:rsid w:val="0976DDBF"/>
    <w:rsid w:val="0B368EB0"/>
    <w:rsid w:val="0C58EC3B"/>
    <w:rsid w:val="125B2EC2"/>
    <w:rsid w:val="126F75D0"/>
    <w:rsid w:val="17CDD9F9"/>
    <w:rsid w:val="18EB0F70"/>
    <w:rsid w:val="19AAC447"/>
    <w:rsid w:val="1A6E759F"/>
    <w:rsid w:val="1AE9DDC5"/>
    <w:rsid w:val="1BBB3DD5"/>
    <w:rsid w:val="1DE05400"/>
    <w:rsid w:val="1F2ACB23"/>
    <w:rsid w:val="20B658DD"/>
    <w:rsid w:val="23CE788F"/>
    <w:rsid w:val="26595459"/>
    <w:rsid w:val="29048964"/>
    <w:rsid w:val="293BDE27"/>
    <w:rsid w:val="2BEEC81C"/>
    <w:rsid w:val="2C89A17C"/>
    <w:rsid w:val="2D75C900"/>
    <w:rsid w:val="2F60FDE5"/>
    <w:rsid w:val="2FADDCA8"/>
    <w:rsid w:val="2FE95672"/>
    <w:rsid w:val="332B8A2F"/>
    <w:rsid w:val="33BE8560"/>
    <w:rsid w:val="33F90262"/>
    <w:rsid w:val="33FED369"/>
    <w:rsid w:val="35B66647"/>
    <w:rsid w:val="37CBBF9D"/>
    <w:rsid w:val="388DA91D"/>
    <w:rsid w:val="38C90A52"/>
    <w:rsid w:val="39697C2C"/>
    <w:rsid w:val="399EA3BB"/>
    <w:rsid w:val="3A52E764"/>
    <w:rsid w:val="3A87D660"/>
    <w:rsid w:val="3CCCA8B7"/>
    <w:rsid w:val="3D068820"/>
    <w:rsid w:val="3D75E649"/>
    <w:rsid w:val="3D834319"/>
    <w:rsid w:val="3E069CD5"/>
    <w:rsid w:val="3E0CDC8A"/>
    <w:rsid w:val="3F86755E"/>
    <w:rsid w:val="3F9968A9"/>
    <w:rsid w:val="41A0B843"/>
    <w:rsid w:val="41C42F9E"/>
    <w:rsid w:val="449D6B20"/>
    <w:rsid w:val="4510ADC4"/>
    <w:rsid w:val="486B9CCA"/>
    <w:rsid w:val="489F0011"/>
    <w:rsid w:val="48A38D25"/>
    <w:rsid w:val="4A370ED3"/>
    <w:rsid w:val="4ABE0C63"/>
    <w:rsid w:val="4CABC230"/>
    <w:rsid w:val="4D0C9305"/>
    <w:rsid w:val="4D6E4051"/>
    <w:rsid w:val="4DF2A3C4"/>
    <w:rsid w:val="4F5FAC64"/>
    <w:rsid w:val="52114E13"/>
    <w:rsid w:val="5330675C"/>
    <w:rsid w:val="53ED4FA1"/>
    <w:rsid w:val="5459EEEB"/>
    <w:rsid w:val="54B3164D"/>
    <w:rsid w:val="57491A74"/>
    <w:rsid w:val="581264DC"/>
    <w:rsid w:val="59C2616B"/>
    <w:rsid w:val="59DBFE0B"/>
    <w:rsid w:val="5AB0FC0C"/>
    <w:rsid w:val="5BE11F82"/>
    <w:rsid w:val="5C8BAF53"/>
    <w:rsid w:val="5D457063"/>
    <w:rsid w:val="6152E1B2"/>
    <w:rsid w:val="61A9401E"/>
    <w:rsid w:val="61D4D341"/>
    <w:rsid w:val="63B7A2E3"/>
    <w:rsid w:val="67A531EC"/>
    <w:rsid w:val="69D7B1C4"/>
    <w:rsid w:val="6A4CA50A"/>
    <w:rsid w:val="6A4D4CEE"/>
    <w:rsid w:val="6AC2AB22"/>
    <w:rsid w:val="6B3A49ED"/>
    <w:rsid w:val="6C885B5C"/>
    <w:rsid w:val="6CA2063C"/>
    <w:rsid w:val="6EFF3BFC"/>
    <w:rsid w:val="710E8A2D"/>
    <w:rsid w:val="71E0BAA8"/>
    <w:rsid w:val="72DE8ADD"/>
    <w:rsid w:val="735B33AD"/>
    <w:rsid w:val="767FBE4F"/>
    <w:rsid w:val="77AD2DE7"/>
    <w:rsid w:val="793E8C3D"/>
    <w:rsid w:val="7C025DBD"/>
    <w:rsid w:val="7CFF7E71"/>
    <w:rsid w:val="7D46B4CA"/>
    <w:rsid w:val="7F1BF0EE"/>
    <w:rsid w:val="7FA07D0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C08D08"/>
  <w15:docId w15:val="{90ADF6A4-7286-455F-922D-E31982E7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2">
    <w:name w:val="heading 2"/>
    <w:basedOn w:val="Standard"/>
    <w:next w:val="Standard"/>
    <w:qFormat/>
    <w:rsid w:val="000C6323"/>
    <w:pPr>
      <w:keepNext/>
      <w:autoSpaceDE w:val="0"/>
      <w:autoSpaceDN w:val="0"/>
      <w:adjustRightInd w:val="0"/>
      <w:spacing w:after="0" w:line="240" w:lineRule="auto"/>
      <w:outlineLvl w:val="1"/>
    </w:pPr>
    <w:rPr>
      <w:rFonts w:ascii="MyriadPro-BoldIt" w:eastAsia="Times New Roman" w:hAnsi="MyriadPro-BoldIt" w:cs="MyriadPro-BoldIt"/>
      <w:b/>
      <w:bCs/>
      <w:i/>
      <w:iCs/>
      <w:color w:val="FFFFFF"/>
      <w:sz w:val="28"/>
      <w:szCs w:val="28"/>
      <w:lang w:eastAsia="de-DE"/>
    </w:rPr>
  </w:style>
  <w:style w:type="paragraph" w:styleId="berschrift4">
    <w:name w:val="heading 4"/>
    <w:basedOn w:val="Standard"/>
    <w:next w:val="Standard"/>
    <w:link w:val="berschrift4Zchn"/>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basedOn w:val="Absatz-Standardschriftart"/>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basedOn w:val="Absatz-Standardschriftar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basedOn w:val="Absatz-Standardschriftart"/>
    <w:link w:val="KeinLeerraum"/>
    <w:uiPriority w:val="1"/>
    <w:rsid w:val="00E4072C"/>
    <w:rPr>
      <w:rFonts w:ascii="Calibri" w:eastAsia="Times New Roman" w:hAnsi="Calibri"/>
      <w:sz w:val="22"/>
      <w:szCs w:val="22"/>
      <w:lang w:val="de-DE" w:eastAsia="en-US" w:bidi="ar-SA"/>
    </w:rPr>
  </w:style>
  <w:style w:type="character" w:styleId="Hyperlink">
    <w:name w:val="Hyperlink"/>
    <w:basedOn w:val="Absatz-Standardschriftart"/>
    <w:rsid w:val="000872FF"/>
    <w:rPr>
      <w:color w:val="0000FF"/>
      <w:u w:val="single"/>
    </w:rPr>
  </w:style>
  <w:style w:type="character" w:customStyle="1" w:styleId="CommentReference">
    <w:name w:val="Comment Reference"/>
    <w:basedOn w:val="Absatz-Standardschriftart"/>
    <w:semiHidden/>
    <w:rsid w:val="007E1BC6"/>
    <w:rPr>
      <w:sz w:val="16"/>
      <w:szCs w:val="16"/>
    </w:rPr>
  </w:style>
  <w:style w:type="paragraph" w:customStyle="1" w:styleId="CommentText">
    <w:name w:val="Comment Text"/>
    <w:basedOn w:val="Standard"/>
    <w:semiHidden/>
    <w:rsid w:val="007E1BC6"/>
    <w:rPr>
      <w:sz w:val="20"/>
      <w:szCs w:val="20"/>
    </w:rPr>
  </w:style>
  <w:style w:type="paragraph" w:customStyle="1" w:styleId="CommentSubject">
    <w:name w:val="Comment Subject"/>
    <w:basedOn w:val="CommentText"/>
    <w:next w:val="CommentText"/>
    <w:semiHidden/>
    <w:rsid w:val="007E1BC6"/>
    <w:rPr>
      <w:b/>
      <w:bCs/>
    </w:rPr>
  </w:style>
  <w:style w:type="paragraph" w:styleId="Textkrper">
    <w:name w:val="Body Text"/>
    <w:basedOn w:val="Standard"/>
    <w:rsid w:val="008A53C1"/>
    <w:pPr>
      <w:autoSpaceDE w:val="0"/>
      <w:autoSpaceDN w:val="0"/>
      <w:adjustRightInd w:val="0"/>
      <w:spacing w:after="0" w:line="360" w:lineRule="auto"/>
      <w:jc w:val="both"/>
    </w:pPr>
  </w:style>
  <w:style w:type="paragraph" w:styleId="StandardWeb">
    <w:name w:val="Normal (Web)"/>
    <w:basedOn w:val="Standard"/>
    <w:uiPriority w:val="99"/>
    <w:unhideWhenUsed/>
    <w:rsid w:val="004E3AD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IA-Flietext">
    <w:name w:val="IA-Fließtext"/>
    <w:basedOn w:val="Standard"/>
    <w:rsid w:val="004C673D"/>
    <w:pPr>
      <w:spacing w:before="120" w:after="0" w:line="240" w:lineRule="auto"/>
      <w:ind w:right="2155"/>
    </w:pPr>
    <w:rPr>
      <w:rFonts w:ascii="Arial" w:eastAsia="Times New Roman" w:hAnsi="Arial"/>
      <w:sz w:val="24"/>
      <w:szCs w:val="24"/>
      <w:lang w:eastAsia="de-DE"/>
    </w:rPr>
  </w:style>
  <w:style w:type="character" w:styleId="Fett">
    <w:name w:val="Strong"/>
    <w:basedOn w:val="Absatz-Standardschriftart"/>
    <w:uiPriority w:val="22"/>
    <w:qFormat/>
    <w:rsid w:val="005B289D"/>
    <w:rPr>
      <w:b/>
      <w:bCs/>
    </w:rPr>
  </w:style>
  <w:style w:type="paragraph" w:styleId="berarbeitung">
    <w:name w:val="Revision"/>
    <w:hidden/>
    <w:uiPriority w:val="99"/>
    <w:semiHidden/>
    <w:rsid w:val="00150AE0"/>
    <w:rPr>
      <w:sz w:val="22"/>
      <w:szCs w:val="22"/>
      <w:lang w:eastAsia="en-US"/>
    </w:rPr>
  </w:style>
  <w:style w:type="paragraph" w:styleId="Listenabsatz">
    <w:name w:val="List Paragraph"/>
    <w:basedOn w:val="Standard"/>
    <w:uiPriority w:val="34"/>
    <w:qFormat/>
    <w:rsid w:val="006E08E2"/>
    <w:pPr>
      <w:ind w:left="720"/>
      <w:contextualSpacing/>
    </w:pPr>
  </w:style>
  <w:style w:type="character" w:customStyle="1" w:styleId="berschrift4Zchn">
    <w:name w:val="Überschrift 4 Zchn"/>
    <w:basedOn w:val="Absatz-Standardschriftart"/>
    <w:link w:val="berschrift4"/>
    <w:rsid w:val="00D82D18"/>
    <w:rPr>
      <w:rFonts w:ascii="Times New Roman" w:hAnsi="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4850">
      <w:bodyDiv w:val="1"/>
      <w:marLeft w:val="0"/>
      <w:marRight w:val="0"/>
      <w:marTop w:val="0"/>
      <w:marBottom w:val="0"/>
      <w:divBdr>
        <w:top w:val="none" w:sz="0" w:space="0" w:color="auto"/>
        <w:left w:val="none" w:sz="0" w:space="0" w:color="auto"/>
        <w:bottom w:val="none" w:sz="0" w:space="0" w:color="auto"/>
        <w:right w:val="none" w:sz="0" w:space="0" w:color="auto"/>
      </w:divBdr>
    </w:div>
    <w:div w:id="467934753">
      <w:bodyDiv w:val="1"/>
      <w:marLeft w:val="0"/>
      <w:marRight w:val="0"/>
      <w:marTop w:val="0"/>
      <w:marBottom w:val="0"/>
      <w:divBdr>
        <w:top w:val="none" w:sz="0" w:space="0" w:color="auto"/>
        <w:left w:val="none" w:sz="0" w:space="0" w:color="auto"/>
        <w:bottom w:val="none" w:sz="0" w:space="0" w:color="auto"/>
        <w:right w:val="none" w:sz="0" w:space="0" w:color="auto"/>
      </w:divBdr>
    </w:div>
    <w:div w:id="512306286">
      <w:bodyDiv w:val="1"/>
      <w:marLeft w:val="0"/>
      <w:marRight w:val="0"/>
      <w:marTop w:val="0"/>
      <w:marBottom w:val="0"/>
      <w:divBdr>
        <w:top w:val="none" w:sz="0" w:space="0" w:color="auto"/>
        <w:left w:val="none" w:sz="0" w:space="0" w:color="auto"/>
        <w:bottom w:val="none" w:sz="0" w:space="0" w:color="auto"/>
        <w:right w:val="none" w:sz="0" w:space="0" w:color="auto"/>
      </w:divBdr>
    </w:div>
    <w:div w:id="520170219">
      <w:bodyDiv w:val="1"/>
      <w:marLeft w:val="0"/>
      <w:marRight w:val="0"/>
      <w:marTop w:val="0"/>
      <w:marBottom w:val="0"/>
      <w:divBdr>
        <w:top w:val="none" w:sz="0" w:space="0" w:color="auto"/>
        <w:left w:val="none" w:sz="0" w:space="0" w:color="auto"/>
        <w:bottom w:val="none" w:sz="0" w:space="0" w:color="auto"/>
        <w:right w:val="none" w:sz="0" w:space="0" w:color="auto"/>
      </w:divBdr>
    </w:div>
    <w:div w:id="948898223">
      <w:bodyDiv w:val="1"/>
      <w:marLeft w:val="0"/>
      <w:marRight w:val="0"/>
      <w:marTop w:val="0"/>
      <w:marBottom w:val="0"/>
      <w:divBdr>
        <w:top w:val="none" w:sz="0" w:space="0" w:color="auto"/>
        <w:left w:val="none" w:sz="0" w:space="0" w:color="auto"/>
        <w:bottom w:val="none" w:sz="0" w:space="0" w:color="auto"/>
        <w:right w:val="none" w:sz="0" w:space="0" w:color="auto"/>
      </w:divBdr>
    </w:div>
    <w:div w:id="962922516">
      <w:bodyDiv w:val="1"/>
      <w:marLeft w:val="0"/>
      <w:marRight w:val="0"/>
      <w:marTop w:val="0"/>
      <w:marBottom w:val="0"/>
      <w:divBdr>
        <w:top w:val="none" w:sz="0" w:space="0" w:color="auto"/>
        <w:left w:val="none" w:sz="0" w:space="0" w:color="auto"/>
        <w:bottom w:val="none" w:sz="0" w:space="0" w:color="auto"/>
        <w:right w:val="none" w:sz="0" w:space="0" w:color="auto"/>
      </w:divBdr>
    </w:div>
    <w:div w:id="989747253">
      <w:bodyDiv w:val="1"/>
      <w:marLeft w:val="0"/>
      <w:marRight w:val="0"/>
      <w:marTop w:val="0"/>
      <w:marBottom w:val="0"/>
      <w:divBdr>
        <w:top w:val="none" w:sz="0" w:space="0" w:color="auto"/>
        <w:left w:val="none" w:sz="0" w:space="0" w:color="auto"/>
        <w:bottom w:val="none" w:sz="0" w:space="0" w:color="auto"/>
        <w:right w:val="none" w:sz="0" w:space="0" w:color="auto"/>
      </w:divBdr>
      <w:divsChild>
        <w:div w:id="279841519">
          <w:marLeft w:val="0"/>
          <w:marRight w:val="0"/>
          <w:marTop w:val="0"/>
          <w:marBottom w:val="0"/>
          <w:divBdr>
            <w:top w:val="none" w:sz="0" w:space="0" w:color="auto"/>
            <w:left w:val="none" w:sz="0" w:space="0" w:color="auto"/>
            <w:bottom w:val="none" w:sz="0" w:space="0" w:color="auto"/>
            <w:right w:val="none" w:sz="0" w:space="0" w:color="auto"/>
          </w:divBdr>
        </w:div>
        <w:div w:id="324162453">
          <w:marLeft w:val="0"/>
          <w:marRight w:val="0"/>
          <w:marTop w:val="0"/>
          <w:marBottom w:val="0"/>
          <w:divBdr>
            <w:top w:val="none" w:sz="0" w:space="0" w:color="auto"/>
            <w:left w:val="none" w:sz="0" w:space="0" w:color="auto"/>
            <w:bottom w:val="none" w:sz="0" w:space="0" w:color="auto"/>
            <w:right w:val="none" w:sz="0" w:space="0" w:color="auto"/>
          </w:divBdr>
        </w:div>
        <w:div w:id="402533390">
          <w:marLeft w:val="0"/>
          <w:marRight w:val="0"/>
          <w:marTop w:val="0"/>
          <w:marBottom w:val="0"/>
          <w:divBdr>
            <w:top w:val="none" w:sz="0" w:space="0" w:color="auto"/>
            <w:left w:val="none" w:sz="0" w:space="0" w:color="auto"/>
            <w:bottom w:val="none" w:sz="0" w:space="0" w:color="auto"/>
            <w:right w:val="none" w:sz="0" w:space="0" w:color="auto"/>
          </w:divBdr>
        </w:div>
        <w:div w:id="1241018002">
          <w:marLeft w:val="0"/>
          <w:marRight w:val="0"/>
          <w:marTop w:val="0"/>
          <w:marBottom w:val="0"/>
          <w:divBdr>
            <w:top w:val="none" w:sz="0" w:space="0" w:color="auto"/>
            <w:left w:val="none" w:sz="0" w:space="0" w:color="auto"/>
            <w:bottom w:val="none" w:sz="0" w:space="0" w:color="auto"/>
            <w:right w:val="none" w:sz="0" w:space="0" w:color="auto"/>
          </w:divBdr>
        </w:div>
        <w:div w:id="1993480324">
          <w:marLeft w:val="0"/>
          <w:marRight w:val="0"/>
          <w:marTop w:val="0"/>
          <w:marBottom w:val="0"/>
          <w:divBdr>
            <w:top w:val="none" w:sz="0" w:space="0" w:color="auto"/>
            <w:left w:val="none" w:sz="0" w:space="0" w:color="auto"/>
            <w:bottom w:val="none" w:sz="0" w:space="0" w:color="auto"/>
            <w:right w:val="none" w:sz="0" w:space="0" w:color="auto"/>
          </w:divBdr>
        </w:div>
      </w:divsChild>
    </w:div>
    <w:div w:id="1210874359">
      <w:bodyDiv w:val="1"/>
      <w:marLeft w:val="0"/>
      <w:marRight w:val="0"/>
      <w:marTop w:val="0"/>
      <w:marBottom w:val="0"/>
      <w:divBdr>
        <w:top w:val="none" w:sz="0" w:space="0" w:color="auto"/>
        <w:left w:val="none" w:sz="0" w:space="0" w:color="auto"/>
        <w:bottom w:val="none" w:sz="0" w:space="0" w:color="auto"/>
        <w:right w:val="none" w:sz="0" w:space="0" w:color="auto"/>
      </w:divBdr>
    </w:div>
    <w:div w:id="1512138109">
      <w:bodyDiv w:val="1"/>
      <w:marLeft w:val="0"/>
      <w:marRight w:val="0"/>
      <w:marTop w:val="0"/>
      <w:marBottom w:val="0"/>
      <w:divBdr>
        <w:top w:val="none" w:sz="0" w:space="0" w:color="auto"/>
        <w:left w:val="none" w:sz="0" w:space="0" w:color="auto"/>
        <w:bottom w:val="none" w:sz="0" w:space="0" w:color="auto"/>
        <w:right w:val="none" w:sz="0" w:space="0" w:color="auto"/>
      </w:divBdr>
    </w:div>
    <w:div w:id="1715807292">
      <w:bodyDiv w:val="1"/>
      <w:marLeft w:val="0"/>
      <w:marRight w:val="0"/>
      <w:marTop w:val="0"/>
      <w:marBottom w:val="0"/>
      <w:divBdr>
        <w:top w:val="none" w:sz="0" w:space="0" w:color="auto"/>
        <w:left w:val="none" w:sz="0" w:space="0" w:color="auto"/>
        <w:bottom w:val="none" w:sz="0" w:space="0" w:color="auto"/>
        <w:right w:val="none" w:sz="0" w:space="0" w:color="auto"/>
      </w:divBdr>
      <w:divsChild>
        <w:div w:id="147748445">
          <w:marLeft w:val="0"/>
          <w:marRight w:val="0"/>
          <w:marTop w:val="0"/>
          <w:marBottom w:val="0"/>
          <w:divBdr>
            <w:top w:val="none" w:sz="0" w:space="0" w:color="auto"/>
            <w:left w:val="none" w:sz="0" w:space="0" w:color="auto"/>
            <w:bottom w:val="none" w:sz="0" w:space="0" w:color="auto"/>
            <w:right w:val="none" w:sz="0" w:space="0" w:color="auto"/>
          </w:divBdr>
        </w:div>
        <w:div w:id="176965540">
          <w:marLeft w:val="0"/>
          <w:marRight w:val="0"/>
          <w:marTop w:val="0"/>
          <w:marBottom w:val="0"/>
          <w:divBdr>
            <w:top w:val="none" w:sz="0" w:space="0" w:color="auto"/>
            <w:left w:val="none" w:sz="0" w:space="0" w:color="auto"/>
            <w:bottom w:val="none" w:sz="0" w:space="0" w:color="auto"/>
            <w:right w:val="none" w:sz="0" w:space="0" w:color="auto"/>
          </w:divBdr>
        </w:div>
        <w:div w:id="1312439490">
          <w:marLeft w:val="0"/>
          <w:marRight w:val="0"/>
          <w:marTop w:val="0"/>
          <w:marBottom w:val="0"/>
          <w:divBdr>
            <w:top w:val="none" w:sz="0" w:space="0" w:color="auto"/>
            <w:left w:val="none" w:sz="0" w:space="0" w:color="auto"/>
            <w:bottom w:val="none" w:sz="0" w:space="0" w:color="auto"/>
            <w:right w:val="none" w:sz="0" w:space="0" w:color="auto"/>
          </w:divBdr>
        </w:div>
        <w:div w:id="1334650294">
          <w:marLeft w:val="0"/>
          <w:marRight w:val="0"/>
          <w:marTop w:val="0"/>
          <w:marBottom w:val="0"/>
          <w:divBdr>
            <w:top w:val="none" w:sz="0" w:space="0" w:color="auto"/>
            <w:left w:val="none" w:sz="0" w:space="0" w:color="auto"/>
            <w:bottom w:val="none" w:sz="0" w:space="0" w:color="auto"/>
            <w:right w:val="none" w:sz="0" w:space="0" w:color="auto"/>
          </w:divBdr>
        </w:div>
        <w:div w:id="2035038681">
          <w:marLeft w:val="0"/>
          <w:marRight w:val="0"/>
          <w:marTop w:val="0"/>
          <w:marBottom w:val="0"/>
          <w:divBdr>
            <w:top w:val="none" w:sz="0" w:space="0" w:color="auto"/>
            <w:left w:val="none" w:sz="0" w:space="0" w:color="auto"/>
            <w:bottom w:val="none" w:sz="0" w:space="0" w:color="auto"/>
            <w:right w:val="none" w:sz="0" w:space="0" w:color="auto"/>
          </w:divBdr>
        </w:div>
      </w:divsChild>
    </w:div>
    <w:div w:id="18608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fibu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eber\Anwendungsdaten\Microsoft\Vorlagen\Pressemitteilung__deutsch_201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0f8e73-16f9-440d-ae0d-6cb1b2e2c341" xsi:nil="true"/>
    <lcf76f155ced4ddcb4097134ff3c332f xmlns="e0905e85-2362-4ce0-85cb-cefbc3789f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7E0484A093D694C8060A22D4E35D834" ma:contentTypeVersion="13" ma:contentTypeDescription="Ein neues Dokument erstellen." ma:contentTypeScope="" ma:versionID="3b04ebcd8ac7a39d5faee3874b316392">
  <xsd:schema xmlns:xsd="http://www.w3.org/2001/XMLSchema" xmlns:xs="http://www.w3.org/2001/XMLSchema" xmlns:p="http://schemas.microsoft.com/office/2006/metadata/properties" xmlns:ns2="e0905e85-2362-4ce0-85cb-cefbc3789f8b" xmlns:ns3="290f8e73-16f9-440d-ae0d-6cb1b2e2c341" targetNamespace="http://schemas.microsoft.com/office/2006/metadata/properties" ma:root="true" ma:fieldsID="9674973fc47211be2ec23171147034a2" ns2:_="" ns3:_="">
    <xsd:import namespace="e0905e85-2362-4ce0-85cb-cefbc3789f8b"/>
    <xsd:import namespace="290f8e73-16f9-440d-ae0d-6cb1b2e2c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05e85-2362-4ce0-85cb-cefbc3789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fa971ae-5d53-4a29-a5d9-58383450d1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f8e73-16f9-440d-ae0d-6cb1b2e2c3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24a899-06bd-49df-9738-226242615b64}" ma:internalName="TaxCatchAll" ma:showField="CatchAllData" ma:web="290f8e73-16f9-440d-ae0d-6cb1b2e2c3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25D1D-4026-451B-8AA8-40EE5B3E7974}">
  <ds:schemaRefs>
    <ds:schemaRef ds:uri="http://schemas.openxmlformats.org/officeDocument/2006/bibliography"/>
  </ds:schemaRefs>
</ds:datastoreItem>
</file>

<file path=customXml/itemProps2.xml><?xml version="1.0" encoding="utf-8"?>
<ds:datastoreItem xmlns:ds="http://schemas.openxmlformats.org/officeDocument/2006/customXml" ds:itemID="{4E1AAE35-913D-428D-A199-2E6677AAA8CC}">
  <ds:schemaRefs>
    <ds:schemaRef ds:uri="http://schemas.microsoft.com/sharepoint/v3/contenttype/forms"/>
  </ds:schemaRefs>
</ds:datastoreItem>
</file>

<file path=customXml/itemProps3.xml><?xml version="1.0" encoding="utf-8"?>
<ds:datastoreItem xmlns:ds="http://schemas.openxmlformats.org/officeDocument/2006/customXml" ds:itemID="{EFF08F87-491B-45BE-AF39-E938A5A224BA}">
  <ds:schemaRefs>
    <ds:schemaRef ds:uri="http://schemas.microsoft.com/office/2006/metadata/properties"/>
    <ds:schemaRef ds:uri="http://schemas.microsoft.com/office/infopath/2007/PartnerControls"/>
    <ds:schemaRef ds:uri="290f8e73-16f9-440d-ae0d-6cb1b2e2c341"/>
    <ds:schemaRef ds:uri="e0905e85-2362-4ce0-85cb-cefbc3789f8b"/>
  </ds:schemaRefs>
</ds:datastoreItem>
</file>

<file path=customXml/itemProps4.xml><?xml version="1.0" encoding="utf-8"?>
<ds:datastoreItem xmlns:ds="http://schemas.openxmlformats.org/officeDocument/2006/customXml" ds:itemID="{E573EEB1-C2B5-4498-A5BC-5E837737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05e85-2362-4ce0-85cb-cefbc3789f8b"/>
    <ds:schemaRef ds:uri="290f8e73-16f9-440d-ae0d-6cb1b2e2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removed="0"/>
  <clbl:label id="{a03d1e45-12f7-42f5-8603-41e87718f67e}" enabled="0" method="" siteId="{a03d1e45-12f7-42f5-8603-41e87718f67e}" removed="1"/>
</clbl:labelList>
</file>

<file path=docProps/app.xml><?xml version="1.0" encoding="utf-8"?>
<Properties xmlns="http://schemas.openxmlformats.org/officeDocument/2006/extended-properties" xmlns:vt="http://schemas.openxmlformats.org/officeDocument/2006/docPropsVTypes">
  <Template>Pressemitteilung__deutsch_2010.dot</Template>
  <TotalTime>0</TotalTime>
  <Pages>4</Pages>
  <Words>778</Words>
  <Characters>4902</Characters>
  <Application>Microsoft Office Word</Application>
  <DocSecurity>0</DocSecurity>
  <Lines>40</Lines>
  <Paragraphs>11</Paragraphs>
  <ScaleCrop>false</ScaleCrop>
  <Company>Microsoft</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subject/>
  <dc:creator>weber</dc:creator>
  <cp:keywords/>
  <cp:lastModifiedBy>Schmidt, Xaver (DI CTO SR)</cp:lastModifiedBy>
  <cp:revision>11</cp:revision>
  <cp:lastPrinted>2026-04-16T12:43:00Z</cp:lastPrinted>
  <dcterms:created xsi:type="dcterms:W3CDTF">2026-04-16T13:01:00Z</dcterms:created>
  <dcterms:modified xsi:type="dcterms:W3CDTF">2026-04-16T16:53:00Z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59b6cd5-d141-4a33-8bf1-0ca04484304f_Enabled">
    <vt:lpwstr>true</vt:lpwstr>
  </property>
  <property fmtid="{D5CDD505-2E9C-101B-9397-08002B2CF9AE}" pid="4" name="MSIP_Label_a59b6cd5-d141-4a33-8bf1-0ca04484304f_SetDate">
    <vt:lpwstr>2022-04-13T12:22:12Z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4d9f0ded-0b5b-4955-ac91-51a68899f19f</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y fmtid="{D5CDD505-2E9C-101B-9397-08002B2CF9AE}" pid="11" name="ContentTypeId">
    <vt:lpwstr>0x01010047E0484A093D694C8060A22D4E35D834</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