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FD28" w14:textId="77777777" w:rsidR="001D1734" w:rsidRDefault="001D1734" w:rsidP="0076096C">
      <w:pPr>
        <w:pStyle w:val="Lauftext"/>
        <w:jc w:val="left"/>
        <w:rPr>
          <w:rFonts w:ascii="Myriad Pro" w:hAnsi="Myriad Pro" w:cs="Arial"/>
          <w:color w:val="auto"/>
        </w:rPr>
      </w:pPr>
    </w:p>
    <w:p w14:paraId="34C0ED21" w14:textId="77777777" w:rsidR="00E00C4A" w:rsidRPr="00E00C4A" w:rsidRDefault="00E00C4A" w:rsidP="0076096C">
      <w:pPr>
        <w:pStyle w:val="Lauftext"/>
        <w:jc w:val="left"/>
        <w:rPr>
          <w:rFonts w:ascii="Myriad Pro" w:hAnsi="Myriad Pro" w:cs="Arial"/>
          <w:color w:val="auto"/>
        </w:rPr>
      </w:pPr>
    </w:p>
    <w:p w14:paraId="6855DFBB" w14:textId="77777777" w:rsidR="001D1734" w:rsidRPr="00E00C4A" w:rsidRDefault="001D1734" w:rsidP="0076096C">
      <w:pPr>
        <w:pStyle w:val="Lauftext"/>
        <w:jc w:val="left"/>
        <w:rPr>
          <w:rFonts w:ascii="Myriad Pro" w:hAnsi="Myriad Pro" w:cs="Arial"/>
        </w:rPr>
      </w:pPr>
    </w:p>
    <w:p w14:paraId="4174F37B" w14:textId="77777777" w:rsidR="0076096C" w:rsidRDefault="00E1524C" w:rsidP="00E1524C">
      <w:pPr>
        <w:pStyle w:val="Lauftext"/>
        <w:jc w:val="center"/>
        <w:rPr>
          <w:rFonts w:ascii="Myriad Pro" w:hAnsi="Myriad Pro" w:cs="Arial"/>
          <w:b/>
          <w:color w:val="auto"/>
          <w:lang w:val="pt-BR"/>
        </w:rPr>
      </w:pPr>
      <w:r w:rsidRPr="00E1524C">
        <w:rPr>
          <w:rFonts w:ascii="Myriad Pro" w:hAnsi="Myriad Pro" w:cs="Arial"/>
          <w:b/>
          <w:color w:val="auto"/>
          <w:lang w:val="pt-BR"/>
        </w:rPr>
        <w:t>P R E S S E M I T T E I L U N G</w:t>
      </w:r>
    </w:p>
    <w:p w14:paraId="3EAD9AC3" w14:textId="77777777" w:rsidR="005D23A1" w:rsidRPr="002F596C" w:rsidRDefault="005D23A1" w:rsidP="00E1524C">
      <w:pPr>
        <w:pStyle w:val="Lauftext"/>
        <w:jc w:val="center"/>
        <w:rPr>
          <w:rFonts w:ascii="Myriad Pro" w:hAnsi="Myriad Pro" w:cs="Arial"/>
          <w:b/>
          <w:color w:val="auto"/>
          <w:lang w:val="pt-BR"/>
        </w:rPr>
      </w:pPr>
    </w:p>
    <w:p w14:paraId="251705F4" w14:textId="77777777" w:rsidR="0076096C" w:rsidRPr="002F596C" w:rsidRDefault="0076096C" w:rsidP="00E1524C">
      <w:pPr>
        <w:spacing w:after="0" w:line="360" w:lineRule="auto"/>
        <w:jc w:val="both"/>
        <w:rPr>
          <w:rFonts w:cs="Arial"/>
          <w:sz w:val="24"/>
          <w:szCs w:val="24"/>
          <w:lang w:val="pt-BR"/>
        </w:rPr>
      </w:pPr>
    </w:p>
    <w:p w14:paraId="7B52A1AB" w14:textId="12FBED1B" w:rsidR="00E42FF5" w:rsidRDefault="003830AB" w:rsidP="003830AB">
      <w:pPr>
        <w:jc w:val="center"/>
        <w:rPr>
          <w:b/>
          <w:bCs/>
        </w:rPr>
      </w:pPr>
      <w:r w:rsidRPr="003830AB">
        <w:rPr>
          <w:b/>
          <w:bCs/>
        </w:rPr>
        <w:t xml:space="preserve">IO-Link Safety </w:t>
      </w:r>
      <w:r>
        <w:rPr>
          <w:b/>
          <w:bCs/>
        </w:rPr>
        <w:t>R</w:t>
      </w:r>
      <w:r w:rsidRPr="003830AB">
        <w:rPr>
          <w:b/>
          <w:bCs/>
        </w:rPr>
        <w:t xml:space="preserve">eaches </w:t>
      </w:r>
      <w:r>
        <w:rPr>
          <w:b/>
          <w:bCs/>
        </w:rPr>
        <w:t>I</w:t>
      </w:r>
      <w:r w:rsidRPr="003830AB">
        <w:rPr>
          <w:b/>
          <w:bCs/>
        </w:rPr>
        <w:t xml:space="preserve">mportant </w:t>
      </w:r>
      <w:r>
        <w:rPr>
          <w:b/>
          <w:bCs/>
        </w:rPr>
        <w:t>M</w:t>
      </w:r>
      <w:r w:rsidRPr="003830AB">
        <w:rPr>
          <w:b/>
          <w:bCs/>
        </w:rPr>
        <w:t xml:space="preserve">ilestone: </w:t>
      </w:r>
      <w:r>
        <w:rPr>
          <w:b/>
          <w:bCs/>
        </w:rPr>
        <w:br/>
      </w:r>
      <w:r w:rsidRPr="003830AB">
        <w:rPr>
          <w:b/>
          <w:bCs/>
        </w:rPr>
        <w:t xml:space="preserve">TÜV SÜD </w:t>
      </w:r>
      <w:r>
        <w:rPr>
          <w:b/>
          <w:bCs/>
        </w:rPr>
        <w:t>C</w:t>
      </w:r>
      <w:r w:rsidRPr="003830AB">
        <w:rPr>
          <w:b/>
          <w:bCs/>
        </w:rPr>
        <w:t xml:space="preserve">ertifies </w:t>
      </w:r>
      <w:r>
        <w:rPr>
          <w:b/>
          <w:bCs/>
        </w:rPr>
        <w:t>S</w:t>
      </w:r>
      <w:r w:rsidRPr="003830AB">
        <w:rPr>
          <w:b/>
          <w:bCs/>
        </w:rPr>
        <w:t>pecification</w:t>
      </w:r>
    </w:p>
    <w:p w14:paraId="62451440" w14:textId="77777777" w:rsidR="00E42FF5" w:rsidRPr="00144A49" w:rsidRDefault="00E42FF5" w:rsidP="007E226F">
      <w:pPr>
        <w:spacing w:after="0" w:line="360" w:lineRule="auto"/>
        <w:jc w:val="both"/>
      </w:pPr>
    </w:p>
    <w:p w14:paraId="2FE2365F" w14:textId="454FC997" w:rsidR="00615C73" w:rsidRDefault="003A0765" w:rsidP="00615C73">
      <w:pPr>
        <w:autoSpaceDE w:val="0"/>
        <w:autoSpaceDN w:val="0"/>
        <w:adjustRightInd w:val="0"/>
        <w:spacing w:after="0" w:line="360" w:lineRule="auto"/>
        <w:jc w:val="both"/>
      </w:pPr>
      <w:r w:rsidRPr="006751BA">
        <w:rPr>
          <w:b/>
          <w:bCs/>
          <w:i/>
          <w:iCs/>
        </w:rPr>
        <w:t>Karlsruhe</w:t>
      </w:r>
      <w:r w:rsidR="008E3F2E" w:rsidRPr="006751BA">
        <w:rPr>
          <w:b/>
          <w:bCs/>
          <w:i/>
          <w:iCs/>
        </w:rPr>
        <w:t>,</w:t>
      </w:r>
      <w:r w:rsidR="00AC24EF" w:rsidRPr="006751BA">
        <w:rPr>
          <w:b/>
          <w:bCs/>
          <w:i/>
          <w:iCs/>
        </w:rPr>
        <w:t xml:space="preserve"> </w:t>
      </w:r>
      <w:r w:rsidR="00300D46" w:rsidRPr="006751BA">
        <w:rPr>
          <w:b/>
          <w:bCs/>
          <w:i/>
          <w:iCs/>
        </w:rPr>
        <w:t>August</w:t>
      </w:r>
      <w:r w:rsidR="00D477F0" w:rsidRPr="006751BA">
        <w:rPr>
          <w:b/>
          <w:bCs/>
          <w:i/>
          <w:iCs/>
        </w:rPr>
        <w:t xml:space="preserve"> </w:t>
      </w:r>
      <w:r w:rsidR="00615C73">
        <w:rPr>
          <w:b/>
          <w:bCs/>
          <w:i/>
          <w:iCs/>
        </w:rPr>
        <w:t>11</w:t>
      </w:r>
      <w:r w:rsidR="00615C73" w:rsidRPr="00615C73">
        <w:rPr>
          <w:b/>
          <w:bCs/>
          <w:i/>
          <w:iCs/>
          <w:vertAlign w:val="superscript"/>
        </w:rPr>
        <w:t>th</w:t>
      </w:r>
      <w:r w:rsidR="00615C73">
        <w:rPr>
          <w:b/>
          <w:bCs/>
          <w:i/>
          <w:iCs/>
        </w:rPr>
        <w:t xml:space="preserve">, </w:t>
      </w:r>
      <w:r w:rsidR="00D477F0" w:rsidRPr="006751BA">
        <w:rPr>
          <w:b/>
          <w:bCs/>
          <w:i/>
          <w:iCs/>
        </w:rPr>
        <w:t>202</w:t>
      </w:r>
      <w:r w:rsidR="00572AAB" w:rsidRPr="006751BA">
        <w:rPr>
          <w:b/>
          <w:bCs/>
          <w:i/>
          <w:iCs/>
        </w:rPr>
        <w:t>5</w:t>
      </w:r>
      <w:r w:rsidR="00300D46" w:rsidRPr="006751BA">
        <w:rPr>
          <w:b/>
          <w:bCs/>
          <w:i/>
          <w:iCs/>
        </w:rPr>
        <w:t xml:space="preserve">: </w:t>
      </w:r>
      <w:r w:rsidR="00615C73">
        <w:t xml:space="preserve">The IO-Link </w:t>
      </w:r>
      <w:r w:rsidR="005F1DDB">
        <w:t>C</w:t>
      </w:r>
      <w:r w:rsidR="00615C73">
        <w:t>ommunity has reached a significant milestone in the further development of IO-Link Safety: TÜV SÜD has successfully tested and officially certified the IO-Link Safety specification V1.1.4. This lays the foundation for the widespread industrial use of the technology-neutral safety solution.</w:t>
      </w:r>
    </w:p>
    <w:p w14:paraId="144C9842" w14:textId="77777777" w:rsidR="00615C73" w:rsidRDefault="00615C73" w:rsidP="00615C73">
      <w:pPr>
        <w:autoSpaceDE w:val="0"/>
        <w:autoSpaceDN w:val="0"/>
        <w:adjustRightInd w:val="0"/>
        <w:spacing w:after="0" w:line="360" w:lineRule="auto"/>
        <w:jc w:val="both"/>
      </w:pPr>
    </w:p>
    <w:p w14:paraId="5979D9DE" w14:textId="77777777" w:rsidR="00615C73" w:rsidRDefault="00615C73" w:rsidP="00615C73">
      <w:pPr>
        <w:autoSpaceDE w:val="0"/>
        <w:autoSpaceDN w:val="0"/>
        <w:adjustRightInd w:val="0"/>
        <w:spacing w:after="0" w:line="360" w:lineRule="auto"/>
        <w:jc w:val="both"/>
      </w:pPr>
      <w:r>
        <w:t>Certification by an independent testing agency marks the end of the development phase for IO-Link Safety and now enables the introduction of market-ready products. As the first officially designated IO-Link Safety Test Center, TÜV SÜD has already begun testing IO-Link Safety masters and devices. The first certified products will be available on the market shortly.</w:t>
      </w:r>
    </w:p>
    <w:p w14:paraId="05596C0B" w14:textId="77777777" w:rsidR="00300D46" w:rsidRPr="006751BA" w:rsidRDefault="00300D46" w:rsidP="00300D46">
      <w:pPr>
        <w:autoSpaceDE w:val="0"/>
        <w:autoSpaceDN w:val="0"/>
        <w:adjustRightInd w:val="0"/>
        <w:spacing w:after="0" w:line="360" w:lineRule="auto"/>
        <w:jc w:val="both"/>
      </w:pPr>
    </w:p>
    <w:p w14:paraId="04A27AB6" w14:textId="77777777" w:rsidR="00AD5B58" w:rsidRDefault="00AD5B58" w:rsidP="00AD5B58">
      <w:pPr>
        <w:autoSpaceDE w:val="0"/>
        <w:autoSpaceDN w:val="0"/>
        <w:adjustRightInd w:val="0"/>
        <w:spacing w:after="0" w:line="360" w:lineRule="auto"/>
        <w:jc w:val="both"/>
      </w:pPr>
      <w:r>
        <w:t>IO-Link Safety is the safety-related extension of the proven IO-Link technology and enables – in line with the IO-Link concept – seamless integration into existing automation and safety structures. The specification was already positively evaluated by TÜV SÜD and the Institute for Occupational Safety and Health of the DGUV (IFA) during the concept phase. Based on the proof-of-concept results, the specification was consistently developed further to product maturity together with the associated test specification.</w:t>
      </w:r>
    </w:p>
    <w:p w14:paraId="684A496B" w14:textId="77777777" w:rsidR="00AD5B58" w:rsidRDefault="00AD5B58" w:rsidP="00AD5B58">
      <w:pPr>
        <w:autoSpaceDE w:val="0"/>
        <w:autoSpaceDN w:val="0"/>
        <w:adjustRightInd w:val="0"/>
        <w:spacing w:after="0" w:line="360" w:lineRule="auto"/>
        <w:jc w:val="both"/>
      </w:pPr>
    </w:p>
    <w:p w14:paraId="04EF7BA5" w14:textId="77777777" w:rsidR="00AD5B58" w:rsidRDefault="00AD5B58" w:rsidP="00AD5B58">
      <w:pPr>
        <w:autoSpaceDE w:val="0"/>
        <w:autoSpaceDN w:val="0"/>
        <w:adjustRightInd w:val="0"/>
        <w:spacing w:after="0" w:line="360" w:lineRule="auto"/>
        <w:jc w:val="both"/>
      </w:pPr>
      <w:r>
        <w:t>In contrast to conventional IO-Link, IO-Link Safety relies on third-party certification. Manufacturers must have their products tested at a recognized test center—an additional step to ensure the highest quality and safety standards.</w:t>
      </w:r>
    </w:p>
    <w:p w14:paraId="02AC316B" w14:textId="77777777" w:rsidR="00300D46" w:rsidRPr="006751BA" w:rsidRDefault="00300D46" w:rsidP="00300D46">
      <w:pPr>
        <w:autoSpaceDE w:val="0"/>
        <w:autoSpaceDN w:val="0"/>
        <w:adjustRightInd w:val="0"/>
        <w:spacing w:after="0" w:line="360" w:lineRule="auto"/>
        <w:jc w:val="both"/>
      </w:pPr>
    </w:p>
    <w:p w14:paraId="20CDADBE" w14:textId="76140305" w:rsidR="00C015C7" w:rsidRDefault="00A82025" w:rsidP="00300D46">
      <w:pPr>
        <w:autoSpaceDE w:val="0"/>
        <w:autoSpaceDN w:val="0"/>
        <w:adjustRightInd w:val="0"/>
        <w:spacing w:after="0" w:line="360" w:lineRule="auto"/>
        <w:jc w:val="both"/>
      </w:pPr>
      <w:r w:rsidRPr="00A82025">
        <w:t xml:space="preserve">With over 20,000 IO-Link-compatible products available and more than 500 manufacturers worldwide, IO-Link offers a dynamic ecosystem that creates ideal conditions for rapid market </w:t>
      </w:r>
      <w:r w:rsidRPr="00A82025">
        <w:lastRenderedPageBreak/>
        <w:t>penetration of IO-Link Safety. The open architecture enables easy integration into all common PLC, DCS, and IoT systems. Development costs are particularly high when it comes to functional safety, which makes it all the more valuable that IO-Link Safety requires support for only a single, easily implementable communication standard.</w:t>
      </w:r>
      <w:r w:rsidR="005F1DDB">
        <w:t xml:space="preserve"> As</w:t>
      </w:r>
      <w:r w:rsidRPr="00A82025">
        <w:t xml:space="preserve"> IO-Link Safety devices can be used in all automation systems worldwide without modification, which is why the community expects rapid establishment and fast market growth.</w:t>
      </w:r>
    </w:p>
    <w:p w14:paraId="248D1154" w14:textId="77777777" w:rsidR="00A82025" w:rsidRPr="006751BA" w:rsidRDefault="00A82025" w:rsidP="00300D46">
      <w:pPr>
        <w:autoSpaceDE w:val="0"/>
        <w:autoSpaceDN w:val="0"/>
        <w:adjustRightInd w:val="0"/>
        <w:spacing w:after="0" w:line="360" w:lineRule="auto"/>
        <w:jc w:val="both"/>
      </w:pPr>
    </w:p>
    <w:p w14:paraId="465DA327" w14:textId="77777777" w:rsidR="00FF7FBE" w:rsidRPr="006751BA" w:rsidRDefault="00FF7FBE" w:rsidP="00626CCE">
      <w:pPr>
        <w:autoSpaceDE w:val="0"/>
        <w:autoSpaceDN w:val="0"/>
        <w:adjustRightInd w:val="0"/>
        <w:spacing w:after="0" w:line="360" w:lineRule="auto"/>
        <w:jc w:val="center"/>
      </w:pPr>
      <w:r w:rsidRPr="006751BA">
        <w:t>***</w:t>
      </w:r>
    </w:p>
    <w:p w14:paraId="1148FC7E" w14:textId="77777777" w:rsidR="00E208F5" w:rsidRPr="006751BA" w:rsidRDefault="00E208F5" w:rsidP="00FF7FBE">
      <w:pPr>
        <w:spacing w:after="0" w:line="360" w:lineRule="auto"/>
        <w:jc w:val="center"/>
      </w:pPr>
    </w:p>
    <w:p w14:paraId="79036E3D" w14:textId="5D018819" w:rsidR="00A82025" w:rsidRPr="00A82025" w:rsidRDefault="00E208F5" w:rsidP="00A82025">
      <w:pPr>
        <w:autoSpaceDE w:val="0"/>
        <w:autoSpaceDN w:val="0"/>
        <w:adjustRightInd w:val="0"/>
        <w:spacing w:after="0" w:line="360" w:lineRule="auto"/>
        <w:jc w:val="both"/>
      </w:pPr>
      <w:r w:rsidRPr="006751BA">
        <w:rPr>
          <w:b/>
        </w:rPr>
        <w:t>Gra</w:t>
      </w:r>
      <w:r w:rsidR="007D3465">
        <w:rPr>
          <w:b/>
        </w:rPr>
        <w:t>ph</w:t>
      </w:r>
      <w:r w:rsidRPr="006751BA">
        <w:rPr>
          <w:b/>
        </w:rPr>
        <w:t>i</w:t>
      </w:r>
      <w:r w:rsidR="007D3465">
        <w:rPr>
          <w:b/>
        </w:rPr>
        <w:t>c</w:t>
      </w:r>
      <w:r w:rsidRPr="006751BA">
        <w:rPr>
          <w:b/>
        </w:rPr>
        <w:t>:</w:t>
      </w:r>
      <w:r w:rsidR="00A01B88" w:rsidRPr="006751BA">
        <w:rPr>
          <w:bCs/>
        </w:rPr>
        <w:t xml:space="preserve"> </w:t>
      </w:r>
      <w:r w:rsidR="00A82025" w:rsidRPr="00A82025">
        <w:t>IO-Link Safety</w:t>
      </w:r>
      <w:r w:rsidR="005F1DDB">
        <w:t xml:space="preserve"> is</w:t>
      </w:r>
      <w:r w:rsidR="00A82025" w:rsidRPr="00A82025">
        <w:t xml:space="preserve"> now certified – the TÜV SÜD seal paves the way for safe practical use.</w:t>
      </w:r>
    </w:p>
    <w:p w14:paraId="1B3C2EDA" w14:textId="2B27E449" w:rsidR="00DA300E" w:rsidRPr="00DA300E" w:rsidRDefault="00300D46" w:rsidP="00DA300E">
      <w:pPr>
        <w:spacing w:line="360" w:lineRule="auto"/>
        <w:rPr>
          <w:bCs/>
          <w:sz w:val="16"/>
          <w:szCs w:val="16"/>
        </w:rPr>
      </w:pPr>
      <w:r w:rsidRPr="006751BA">
        <w:rPr>
          <w:noProof/>
        </w:rPr>
        <w:drawing>
          <wp:inline distT="0" distB="0" distL="0" distR="0" wp14:anchorId="694AC8D0" wp14:editId="3557CDB5">
            <wp:extent cx="3182471" cy="2229932"/>
            <wp:effectExtent l="0" t="0" r="0" b="0"/>
            <wp:docPr id="979131915" name="Grafik 1" descr="Ein Bild, das Text, Nagel, Kosmetik,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31915" name="Grafik 1" descr="Ein Bild, das Text, Nagel, Kosmetik, Person enthält.&#10;&#10;KI-generierte Inhalte können fehlerhaft sein."/>
                    <pic:cNvPicPr/>
                  </pic:nvPicPr>
                  <pic:blipFill>
                    <a:blip r:embed="rId8"/>
                    <a:stretch>
                      <a:fillRect/>
                    </a:stretch>
                  </pic:blipFill>
                  <pic:spPr>
                    <a:xfrm>
                      <a:off x="0" y="0"/>
                      <a:ext cx="3189824" cy="2235084"/>
                    </a:xfrm>
                    <a:prstGeom prst="rect">
                      <a:avLst/>
                    </a:prstGeom>
                  </pic:spPr>
                </pic:pic>
              </a:graphicData>
            </a:graphic>
          </wp:inline>
        </w:drawing>
      </w:r>
      <w:r w:rsidR="00DA300E">
        <w:rPr>
          <w:b/>
        </w:rPr>
        <w:br/>
      </w:r>
      <w:r w:rsidR="00DA300E" w:rsidRPr="00DA300E">
        <w:rPr>
          <w:bCs/>
          <w:sz w:val="16"/>
          <w:szCs w:val="16"/>
        </w:rPr>
        <w:t>Copryright: Adobe Stock Foto luckyraccoon/123RF</w:t>
      </w:r>
    </w:p>
    <w:p w14:paraId="7008FA07" w14:textId="4D41C124" w:rsidR="006C6D75" w:rsidRPr="006751BA" w:rsidRDefault="006C6D75">
      <w:pPr>
        <w:spacing w:after="0" w:line="240" w:lineRule="auto"/>
      </w:pPr>
    </w:p>
    <w:p w14:paraId="723ADA21" w14:textId="54DD2539" w:rsidR="008768EF" w:rsidRPr="006751BA" w:rsidRDefault="007D3465" w:rsidP="008768EF">
      <w:pPr>
        <w:tabs>
          <w:tab w:val="left" w:pos="5733"/>
        </w:tabs>
        <w:spacing w:line="360" w:lineRule="auto"/>
        <w:rPr>
          <w:b/>
        </w:rPr>
      </w:pPr>
      <w:r>
        <w:rPr>
          <w:b/>
        </w:rPr>
        <w:t>Press Contact</w:t>
      </w:r>
      <w:r w:rsidR="00FF7FBE" w:rsidRPr="006751BA">
        <w:rPr>
          <w:b/>
        </w:rPr>
        <w:t>:</w:t>
      </w:r>
    </w:p>
    <w:p w14:paraId="1F351346" w14:textId="681B167E" w:rsidR="00FF7FBE" w:rsidRPr="006751BA" w:rsidRDefault="00FF7FBE" w:rsidP="008768EF">
      <w:pPr>
        <w:pStyle w:val="berschrift4"/>
        <w:spacing w:before="0" w:after="0" w:line="360" w:lineRule="auto"/>
        <w:rPr>
          <w:rFonts w:ascii="Myriad Pro" w:hAnsi="Myriad Pro"/>
          <w:b w:val="0"/>
          <w:sz w:val="22"/>
          <w:szCs w:val="22"/>
        </w:rPr>
      </w:pPr>
      <w:r w:rsidRPr="006751BA">
        <w:rPr>
          <w:rFonts w:ascii="Myriad Pro" w:hAnsi="Myriad Pro"/>
          <w:b w:val="0"/>
          <w:sz w:val="22"/>
          <w:szCs w:val="22"/>
        </w:rPr>
        <w:t>PI (PROFIBUS &amp; PROFINET International)</w:t>
      </w:r>
    </w:p>
    <w:p w14:paraId="52311788" w14:textId="77777777" w:rsidR="00FF7FBE" w:rsidRPr="006751BA" w:rsidRDefault="00FF7FBE" w:rsidP="008768EF">
      <w:pPr>
        <w:pStyle w:val="berschrift4"/>
        <w:spacing w:before="0" w:after="0" w:line="360" w:lineRule="auto"/>
        <w:rPr>
          <w:rFonts w:ascii="Myriad Pro" w:hAnsi="Myriad Pro"/>
          <w:b w:val="0"/>
          <w:sz w:val="22"/>
          <w:szCs w:val="22"/>
        </w:rPr>
      </w:pPr>
      <w:r w:rsidRPr="006751BA">
        <w:rPr>
          <w:rFonts w:ascii="Myriad Pro" w:hAnsi="Myriad Pro"/>
          <w:b w:val="0"/>
          <w:sz w:val="22"/>
          <w:szCs w:val="22"/>
        </w:rPr>
        <w:t>PROFIBUS Nutzerorganisation e. V.</w:t>
      </w:r>
    </w:p>
    <w:p w14:paraId="4060919A" w14:textId="77777777" w:rsidR="00FF7FBE" w:rsidRPr="006751BA" w:rsidRDefault="00FF7FBE" w:rsidP="008768EF">
      <w:pPr>
        <w:pStyle w:val="berschrift4"/>
        <w:spacing w:before="0" w:after="0" w:line="360" w:lineRule="auto"/>
        <w:rPr>
          <w:rFonts w:ascii="Myriad Pro" w:hAnsi="Myriad Pro"/>
          <w:b w:val="0"/>
          <w:sz w:val="22"/>
          <w:szCs w:val="22"/>
        </w:rPr>
      </w:pPr>
      <w:r w:rsidRPr="006751BA">
        <w:rPr>
          <w:rFonts w:ascii="Myriad Pro" w:hAnsi="Myriad Pro"/>
          <w:b w:val="0"/>
          <w:sz w:val="22"/>
          <w:szCs w:val="22"/>
        </w:rPr>
        <w:t>Barbara Weber</w:t>
      </w:r>
    </w:p>
    <w:p w14:paraId="53BE8893" w14:textId="244352B9" w:rsidR="00FF7FBE" w:rsidRPr="006751BA" w:rsidRDefault="0006015F" w:rsidP="00FF7FBE">
      <w:pPr>
        <w:pStyle w:val="berschrift4"/>
        <w:spacing w:before="0" w:after="0" w:line="360" w:lineRule="auto"/>
        <w:rPr>
          <w:rFonts w:ascii="Myriad Pro" w:hAnsi="Myriad Pro"/>
          <w:b w:val="0"/>
          <w:sz w:val="22"/>
          <w:szCs w:val="22"/>
        </w:rPr>
      </w:pPr>
      <w:r w:rsidRPr="006751BA">
        <w:rPr>
          <w:rFonts w:ascii="Myriad Pro" w:hAnsi="Myriad Pro"/>
          <w:b w:val="0"/>
          <w:sz w:val="22"/>
          <w:szCs w:val="22"/>
        </w:rPr>
        <w:t>Ohiostr. 8</w:t>
      </w:r>
    </w:p>
    <w:p w14:paraId="4F8A621E" w14:textId="2DF1ACBE" w:rsidR="00FF7FBE" w:rsidRPr="006751BA" w:rsidRDefault="00FF7FBE" w:rsidP="00FF7FBE">
      <w:pPr>
        <w:pStyle w:val="berschrift4"/>
        <w:spacing w:before="0" w:after="0" w:line="360" w:lineRule="auto"/>
        <w:rPr>
          <w:rFonts w:ascii="Myriad Pro" w:hAnsi="Myriad Pro"/>
          <w:b w:val="0"/>
          <w:sz w:val="22"/>
          <w:szCs w:val="22"/>
        </w:rPr>
      </w:pPr>
      <w:r w:rsidRPr="006751BA">
        <w:rPr>
          <w:rFonts w:ascii="Myriad Pro" w:hAnsi="Myriad Pro"/>
          <w:b w:val="0"/>
          <w:sz w:val="22"/>
          <w:szCs w:val="22"/>
        </w:rPr>
        <w:t>D-761</w:t>
      </w:r>
      <w:r w:rsidR="0006015F" w:rsidRPr="006751BA">
        <w:rPr>
          <w:rFonts w:ascii="Myriad Pro" w:hAnsi="Myriad Pro"/>
          <w:b w:val="0"/>
          <w:sz w:val="22"/>
          <w:szCs w:val="22"/>
        </w:rPr>
        <w:t>49</w:t>
      </w:r>
      <w:r w:rsidRPr="006751BA">
        <w:rPr>
          <w:rFonts w:ascii="Myriad Pro" w:hAnsi="Myriad Pro"/>
          <w:b w:val="0"/>
          <w:sz w:val="22"/>
          <w:szCs w:val="22"/>
        </w:rPr>
        <w:t xml:space="preserve"> Karlsruhe</w:t>
      </w:r>
    </w:p>
    <w:p w14:paraId="0AE2F643" w14:textId="43518E66" w:rsidR="00FF7FBE" w:rsidRPr="006751BA" w:rsidRDefault="00FF7FBE" w:rsidP="00FF7FBE">
      <w:pPr>
        <w:spacing w:after="0" w:line="360" w:lineRule="auto"/>
        <w:rPr>
          <w:lang w:val="de-CH"/>
        </w:rPr>
      </w:pPr>
      <w:r w:rsidRPr="006751BA">
        <w:rPr>
          <w:lang w:val="de-CH"/>
        </w:rPr>
        <w:t xml:space="preserve">Tel.: </w:t>
      </w:r>
      <w:r w:rsidR="007D3465">
        <w:rPr>
          <w:lang w:val="de-CH"/>
        </w:rPr>
        <w:t xml:space="preserve">++49 </w:t>
      </w:r>
      <w:r w:rsidRPr="006751BA">
        <w:rPr>
          <w:lang w:val="de-CH"/>
        </w:rPr>
        <w:t>7 21 /9</w:t>
      </w:r>
      <w:r w:rsidR="004B3323" w:rsidRPr="006751BA">
        <w:rPr>
          <w:lang w:val="de-CH"/>
        </w:rPr>
        <w:t>8</w:t>
      </w:r>
      <w:r w:rsidRPr="006751BA">
        <w:rPr>
          <w:lang w:val="de-CH"/>
        </w:rPr>
        <w:t xml:space="preserve">6 </w:t>
      </w:r>
      <w:r w:rsidR="004B3323" w:rsidRPr="006751BA">
        <w:rPr>
          <w:lang w:val="de-CH"/>
        </w:rPr>
        <w:t>197</w:t>
      </w:r>
      <w:r w:rsidRPr="006751BA">
        <w:rPr>
          <w:lang w:val="de-CH"/>
        </w:rPr>
        <w:t xml:space="preserve"> - 49</w:t>
      </w:r>
    </w:p>
    <w:p w14:paraId="400E2841" w14:textId="77777777" w:rsidR="00FF7FBE" w:rsidRPr="006751BA" w:rsidRDefault="00FF7FBE" w:rsidP="00FF7FBE">
      <w:pPr>
        <w:spacing w:after="0" w:line="360" w:lineRule="auto"/>
        <w:rPr>
          <w:lang w:val="de-CH"/>
        </w:rPr>
      </w:pPr>
      <w:r w:rsidRPr="006751BA">
        <w:rPr>
          <w:lang w:val="de-CH"/>
        </w:rPr>
        <w:t>Barbara.Weber@profibus.com</w:t>
      </w:r>
    </w:p>
    <w:p w14:paraId="7A2B1D20" w14:textId="77777777" w:rsidR="00FF7FBE" w:rsidRPr="006751BA" w:rsidRDefault="004B3323" w:rsidP="00FF7FBE">
      <w:pPr>
        <w:spacing w:after="0" w:line="360" w:lineRule="auto"/>
      </w:pPr>
      <w:hyperlink r:id="rId9" w:history="1">
        <w:r w:rsidRPr="006751BA">
          <w:rPr>
            <w:rStyle w:val="Hyperlink"/>
          </w:rPr>
          <w:t>http://www.profibus.com</w:t>
        </w:r>
      </w:hyperlink>
    </w:p>
    <w:p w14:paraId="63095AD2" w14:textId="77777777" w:rsidR="00FF7FBE" w:rsidRPr="006751BA" w:rsidRDefault="00FF7FBE" w:rsidP="00FF7FBE">
      <w:pPr>
        <w:spacing w:after="0" w:line="360" w:lineRule="auto"/>
        <w:rPr>
          <w:rFonts w:ascii="Arial" w:hAnsi="Arial" w:cs="Arial"/>
        </w:rPr>
      </w:pPr>
      <w:r w:rsidRPr="006751BA">
        <w:br/>
      </w:r>
      <w:r w:rsidR="004B3323" w:rsidRPr="006751BA">
        <w:t>Diese</w:t>
      </w:r>
      <w:r w:rsidRPr="006751BA">
        <w:t xml:space="preserve"> Pressemitteilung liegt unter </w:t>
      </w:r>
      <w:hyperlink r:id="rId10" w:history="1">
        <w:r w:rsidRPr="006751BA">
          <w:rPr>
            <w:rStyle w:val="Hyperlink"/>
          </w:rPr>
          <w:t>www.profibus.com</w:t>
        </w:r>
      </w:hyperlink>
      <w:r w:rsidRPr="006751BA">
        <w:t xml:space="preserve"> zum Download für Sie bereit.</w:t>
      </w:r>
    </w:p>
    <w:p w14:paraId="78EE106A" w14:textId="77777777" w:rsidR="00C05042" w:rsidRDefault="00C05042" w:rsidP="00305A31">
      <w:pPr>
        <w:spacing w:after="0" w:line="360" w:lineRule="auto"/>
        <w:jc w:val="both"/>
      </w:pPr>
    </w:p>
    <w:sectPr w:rsidR="00C05042" w:rsidSect="00F014B8">
      <w:headerReference w:type="even" r:id="rId11"/>
      <w:headerReference w:type="default" r:id="rId12"/>
      <w:footerReference w:type="even" r:id="rId13"/>
      <w:footerReference w:type="default" r:id="rId14"/>
      <w:headerReference w:type="first" r:id="rId15"/>
      <w:footerReference w:type="first" r:id="rId16"/>
      <w:pgSz w:w="11906" w:h="16838"/>
      <w:pgMar w:top="3306" w:right="1418" w:bottom="284" w:left="1418" w:header="300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186A" w14:textId="77777777" w:rsidR="003D6E73" w:rsidRDefault="003D6E73" w:rsidP="00FF4B6C">
      <w:pPr>
        <w:spacing w:after="0" w:line="240" w:lineRule="auto"/>
      </w:pPr>
      <w:r>
        <w:separator/>
      </w:r>
    </w:p>
  </w:endnote>
  <w:endnote w:type="continuationSeparator" w:id="0">
    <w:p w14:paraId="2E0FE349" w14:textId="77777777" w:rsidR="003D6E73" w:rsidRDefault="003D6E73"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9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55F8" w14:textId="77777777" w:rsidR="0006015F" w:rsidRDefault="000601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801B" w14:textId="77777777" w:rsidR="005A2818" w:rsidRPr="00F014B8" w:rsidRDefault="00F014B8" w:rsidP="00F014B8">
    <w:pPr>
      <w:pStyle w:val="Fuzeile"/>
      <w:jc w:val="center"/>
      <w:rPr>
        <w:rFonts w:ascii="Arial" w:hAnsi="Arial" w:cs="Arial"/>
        <w:sz w:val="14"/>
        <w:szCs w:val="14"/>
      </w:rPr>
    </w:pPr>
    <w:r w:rsidRPr="00F014B8">
      <w:rPr>
        <w:rFonts w:ascii="Arial" w:hAnsi="Arial" w:cs="Arial"/>
        <w:sz w:val="14"/>
        <w:szCs w:val="14"/>
      </w:rPr>
      <w:t xml:space="preserve">Seite </w:t>
    </w:r>
    <w:r w:rsidRPr="00F014B8">
      <w:rPr>
        <w:rFonts w:ascii="Arial" w:hAnsi="Arial" w:cs="Arial"/>
        <w:sz w:val="14"/>
        <w:szCs w:val="14"/>
      </w:rPr>
      <w:fldChar w:fldCharType="begin"/>
    </w:r>
    <w:r w:rsidRPr="00F014B8">
      <w:rPr>
        <w:rFonts w:ascii="Arial" w:hAnsi="Arial" w:cs="Arial"/>
        <w:sz w:val="14"/>
        <w:szCs w:val="14"/>
      </w:rPr>
      <w:instrText>PAGE</w:instrText>
    </w:r>
    <w:r w:rsidRPr="00F014B8">
      <w:rPr>
        <w:rFonts w:ascii="Arial" w:hAnsi="Arial" w:cs="Arial"/>
        <w:sz w:val="14"/>
        <w:szCs w:val="14"/>
      </w:rPr>
      <w:fldChar w:fldCharType="separate"/>
    </w:r>
    <w:r w:rsidRPr="00F014B8">
      <w:rPr>
        <w:rFonts w:ascii="Arial" w:hAnsi="Arial" w:cs="Arial"/>
        <w:sz w:val="14"/>
        <w:szCs w:val="14"/>
      </w:rPr>
      <w:t>2</w:t>
    </w:r>
    <w:r w:rsidRPr="00F014B8">
      <w:rPr>
        <w:rFonts w:ascii="Arial" w:hAnsi="Arial" w:cs="Arial"/>
        <w:sz w:val="14"/>
        <w:szCs w:val="14"/>
      </w:rPr>
      <w:fldChar w:fldCharType="end"/>
    </w:r>
    <w:r w:rsidRPr="00F014B8">
      <w:rPr>
        <w:rFonts w:ascii="Arial" w:hAnsi="Arial" w:cs="Arial"/>
        <w:sz w:val="14"/>
        <w:szCs w:val="14"/>
      </w:rPr>
      <w:t xml:space="preserve"> von </w:t>
    </w:r>
    <w:r w:rsidRPr="00F014B8">
      <w:rPr>
        <w:rFonts w:ascii="Arial" w:hAnsi="Arial" w:cs="Arial"/>
        <w:sz w:val="14"/>
        <w:szCs w:val="14"/>
      </w:rPr>
      <w:fldChar w:fldCharType="begin"/>
    </w:r>
    <w:r w:rsidRPr="00F014B8">
      <w:rPr>
        <w:rFonts w:ascii="Arial" w:hAnsi="Arial" w:cs="Arial"/>
        <w:sz w:val="14"/>
        <w:szCs w:val="14"/>
      </w:rPr>
      <w:instrText>NUMPAGES</w:instrText>
    </w:r>
    <w:r w:rsidRPr="00F014B8">
      <w:rPr>
        <w:rFonts w:ascii="Arial" w:hAnsi="Arial" w:cs="Arial"/>
        <w:sz w:val="14"/>
        <w:szCs w:val="14"/>
      </w:rPr>
      <w:fldChar w:fldCharType="separate"/>
    </w:r>
    <w:r w:rsidRPr="00F014B8">
      <w:rPr>
        <w:rFonts w:ascii="Arial" w:hAnsi="Arial" w:cs="Arial"/>
        <w:sz w:val="14"/>
        <w:szCs w:val="14"/>
      </w:rPr>
      <w:t>3</w:t>
    </w:r>
    <w:r w:rsidRPr="00F014B8">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475D" w14:textId="4245221B" w:rsidR="002676D0" w:rsidRPr="002F596C" w:rsidRDefault="002676D0" w:rsidP="002676D0">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lang w:val="fr-FR"/>
      </w:rPr>
    </w:pPr>
    <w:r w:rsidRPr="00A30A07">
      <w:rPr>
        <w:rFonts w:ascii="Arial" w:hAnsi="Arial" w:cs="Arial"/>
        <w:b/>
        <w:caps/>
        <w:color w:val="5B5D6B"/>
        <w:sz w:val="14"/>
        <w:szCs w:val="14"/>
      </w:rPr>
      <w:t>Profibus</w:t>
    </w:r>
    <w:r w:rsidRPr="00A30A07">
      <w:rPr>
        <w:rFonts w:ascii="Arial" w:hAnsi="Arial" w:cs="Arial"/>
        <w:b/>
        <w:color w:val="5B5D6B"/>
        <w:sz w:val="14"/>
        <w:szCs w:val="14"/>
      </w:rPr>
      <w:t xml:space="preserve"> Nutzerorganisation e.V.</w:t>
    </w:r>
    <w:r w:rsidRPr="00A30A07">
      <w:rPr>
        <w:rFonts w:ascii="Arial" w:hAnsi="Arial" w:cs="Arial"/>
        <w:color w:val="5B5D6B"/>
        <w:sz w:val="14"/>
        <w:szCs w:val="14"/>
      </w:rPr>
      <w:t xml:space="preserve"> • </w:t>
    </w:r>
    <w:r w:rsidR="0006015F">
      <w:rPr>
        <w:rFonts w:ascii="Arial" w:hAnsi="Arial" w:cs="Arial"/>
        <w:color w:val="5B5D6B"/>
        <w:sz w:val="14"/>
        <w:szCs w:val="14"/>
      </w:rPr>
      <w:t>Ohiostr. 8</w:t>
    </w:r>
    <w:r w:rsidRPr="002F596C">
      <w:rPr>
        <w:rFonts w:ascii="Arial" w:hAnsi="Arial" w:cs="Arial"/>
        <w:color w:val="5B5D6B"/>
        <w:sz w:val="14"/>
        <w:szCs w:val="14"/>
        <w:lang w:val="fr-FR"/>
      </w:rPr>
      <w:t xml:space="preserve"> • 761</w:t>
    </w:r>
    <w:r w:rsidR="0006015F">
      <w:rPr>
        <w:rFonts w:ascii="Arial" w:hAnsi="Arial" w:cs="Arial"/>
        <w:color w:val="5B5D6B"/>
        <w:sz w:val="14"/>
        <w:szCs w:val="14"/>
        <w:lang w:val="fr-FR"/>
      </w:rPr>
      <w:t>49</w:t>
    </w:r>
    <w:r w:rsidRPr="002F596C">
      <w:rPr>
        <w:rFonts w:ascii="Arial" w:hAnsi="Arial" w:cs="Arial"/>
        <w:color w:val="5B5D6B"/>
        <w:sz w:val="14"/>
        <w:szCs w:val="14"/>
        <w:lang w:val="fr-FR"/>
      </w:rPr>
      <w:t xml:space="preserve"> Karlsruhe • Tel.: +49 721 986 197 0 • Fax: +49 721 986 197 11 • Mail: info@profibus.com</w:t>
    </w:r>
  </w:p>
  <w:p w14:paraId="13D88DE2" w14:textId="77777777" w:rsidR="002676D0" w:rsidRPr="00A30A07" w:rsidRDefault="002676D0" w:rsidP="002676D0">
    <w:pPr>
      <w:tabs>
        <w:tab w:val="center" w:pos="4536"/>
        <w:tab w:val="right" w:pos="9072"/>
      </w:tabs>
      <w:spacing w:after="0" w:line="200" w:lineRule="atLeast"/>
      <w:ind w:left="-709" w:right="-711"/>
      <w:jc w:val="center"/>
      <w:rPr>
        <w:rFonts w:ascii="Arial" w:hAnsi="Arial" w:cs="Arial"/>
        <w:sz w:val="14"/>
        <w:szCs w:val="14"/>
      </w:rPr>
    </w:pPr>
    <w:r w:rsidRPr="00A30A07">
      <w:rPr>
        <w:rFonts w:ascii="Arial" w:hAnsi="Arial" w:cs="Arial"/>
        <w:b/>
        <w:color w:val="5B5D6B"/>
        <w:sz w:val="14"/>
        <w:szCs w:val="14"/>
      </w:rPr>
      <w:t>Vorstand:</w:t>
    </w:r>
    <w:r w:rsidRPr="00A30A07">
      <w:rPr>
        <w:rFonts w:ascii="Arial" w:hAnsi="Arial" w:cs="Arial"/>
        <w:color w:val="5B5D6B"/>
        <w:sz w:val="14"/>
        <w:szCs w:val="14"/>
      </w:rPr>
      <w:t xml:space="preserve"> </w:t>
    </w:r>
    <w:r>
      <w:rPr>
        <w:rFonts w:ascii="Arial" w:hAnsi="Arial" w:cs="Arial"/>
        <w:color w:val="5B5D6B"/>
        <w:sz w:val="14"/>
        <w:szCs w:val="14"/>
      </w:rPr>
      <w:t>Xaver Schmidt</w:t>
    </w:r>
    <w:r w:rsidRPr="00A30A07">
      <w:rPr>
        <w:rFonts w:ascii="Arial" w:hAnsi="Arial" w:cs="Arial"/>
        <w:color w:val="5B5D6B"/>
        <w:sz w:val="14"/>
        <w:szCs w:val="14"/>
      </w:rPr>
      <w:t xml:space="preserve"> (Vorsitzender) • </w:t>
    </w:r>
    <w:r>
      <w:rPr>
        <w:rFonts w:ascii="Arial" w:hAnsi="Arial" w:cs="Arial"/>
        <w:color w:val="5B5D6B"/>
        <w:sz w:val="14"/>
        <w:szCs w:val="14"/>
      </w:rPr>
      <w:t xml:space="preserve">Frank Moritz </w:t>
    </w:r>
    <w:r w:rsidRPr="00A30A07">
      <w:rPr>
        <w:rFonts w:ascii="Arial" w:hAnsi="Arial" w:cs="Arial"/>
        <w:color w:val="5B5D6B"/>
        <w:sz w:val="14"/>
        <w:szCs w:val="14"/>
      </w:rPr>
      <w:t>•</w:t>
    </w:r>
    <w:r>
      <w:rPr>
        <w:rFonts w:ascii="Arial" w:hAnsi="Arial" w:cs="Arial"/>
        <w:color w:val="5B5D6B"/>
        <w:sz w:val="14"/>
        <w:szCs w:val="14"/>
      </w:rPr>
      <w:t xml:space="preserve"> Prof. Dr. Felix Hackelöer </w:t>
    </w:r>
    <w:r w:rsidRPr="00A30A07">
      <w:rPr>
        <w:rFonts w:ascii="Arial" w:hAnsi="Arial" w:cs="Arial"/>
        <w:color w:val="5B5D6B"/>
        <w:sz w:val="14"/>
        <w:szCs w:val="14"/>
      </w:rPr>
      <w:t>•</w:t>
    </w:r>
    <w:r>
      <w:rPr>
        <w:rFonts w:ascii="Arial" w:hAnsi="Arial" w:cs="Arial"/>
        <w:color w:val="5B5D6B"/>
        <w:sz w:val="14"/>
        <w:szCs w:val="14"/>
      </w:rPr>
      <w:t xml:space="preserve"> Harald Müller </w:t>
    </w:r>
    <w:r w:rsidRPr="00A30A07">
      <w:rPr>
        <w:rFonts w:ascii="Arial" w:hAnsi="Arial" w:cs="Arial"/>
        <w:color w:val="5B5D6B"/>
        <w:sz w:val="14"/>
        <w:szCs w:val="14"/>
      </w:rPr>
      <w:t xml:space="preserve">• </w:t>
    </w:r>
    <w:r>
      <w:rPr>
        <w:rFonts w:ascii="Arial" w:hAnsi="Arial" w:cs="Arial"/>
        <w:b/>
        <w:color w:val="5B5D6B"/>
        <w:sz w:val="14"/>
        <w:szCs w:val="14"/>
      </w:rPr>
      <w:t>Amtsgericht</w:t>
    </w:r>
    <w:r w:rsidRPr="00A30A07">
      <w:rPr>
        <w:rFonts w:ascii="Arial" w:hAnsi="Arial" w:cs="Arial"/>
        <w:b/>
        <w:color w:val="5B5D6B"/>
        <w:sz w:val="14"/>
        <w:szCs w:val="14"/>
      </w:rPr>
      <w:t xml:space="preserve"> Mannheim</w:t>
    </w:r>
    <w:r w:rsidRPr="00A30A07">
      <w:rPr>
        <w:rFonts w:ascii="Arial" w:hAnsi="Arial" w:cs="Arial"/>
        <w:color w:val="5B5D6B"/>
        <w:sz w:val="14"/>
        <w:szCs w:val="14"/>
      </w:rPr>
      <w:t xml:space="preserve"> • Reg-Nr. </w:t>
    </w:r>
    <w:r>
      <w:rPr>
        <w:rFonts w:ascii="Arial" w:hAnsi="Arial" w:cs="Arial"/>
        <w:color w:val="5B5D6B"/>
        <w:sz w:val="14"/>
        <w:szCs w:val="14"/>
      </w:rPr>
      <w:t xml:space="preserve">VR </w:t>
    </w:r>
    <w:r w:rsidRPr="00A30A07">
      <w:rPr>
        <w:rFonts w:ascii="Arial" w:hAnsi="Arial" w:cs="Arial"/>
        <w:color w:val="5B5D6B"/>
        <w:sz w:val="14"/>
        <w:szCs w:val="14"/>
      </w:rPr>
      <w:t>102541</w:t>
    </w:r>
  </w:p>
  <w:p w14:paraId="75C7DB6F" w14:textId="77777777" w:rsidR="00F014B8" w:rsidRPr="00F014B8" w:rsidRDefault="00F014B8" w:rsidP="00F014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AAE1" w14:textId="77777777" w:rsidR="003D6E73" w:rsidRDefault="003D6E73" w:rsidP="00FF4B6C">
      <w:pPr>
        <w:spacing w:after="0" w:line="240" w:lineRule="auto"/>
      </w:pPr>
      <w:r>
        <w:separator/>
      </w:r>
    </w:p>
  </w:footnote>
  <w:footnote w:type="continuationSeparator" w:id="0">
    <w:p w14:paraId="668F6D17" w14:textId="77777777" w:rsidR="003D6E73" w:rsidRDefault="003D6E73"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6DA9" w14:textId="77777777" w:rsidR="0006015F" w:rsidRDefault="000601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489A" w14:textId="77777777" w:rsidR="005A2818" w:rsidRPr="00F95002" w:rsidRDefault="007672AF" w:rsidP="00FF4B6C">
    <w:pPr>
      <w:pStyle w:val="Lauftext"/>
      <w:spacing w:line="240" w:lineRule="auto"/>
      <w:jc w:val="left"/>
      <w:rPr>
        <w:rFonts w:ascii="Arial" w:hAnsi="Arial" w:cs="Arial"/>
        <w:color w:val="5B5D6B"/>
        <w:sz w:val="14"/>
        <w:szCs w:val="14"/>
      </w:rPr>
    </w:pPr>
    <w:r w:rsidRPr="00F95002">
      <w:rPr>
        <w:rFonts w:ascii="Arial" w:hAnsi="Arial" w:cs="Arial"/>
        <w:noProof/>
      </w:rPr>
      <w:drawing>
        <wp:anchor distT="0" distB="0" distL="114300" distR="114300" simplePos="0" relativeHeight="251657216" behindDoc="0" locked="0" layoutInCell="1" allowOverlap="1" wp14:anchorId="07692DFD" wp14:editId="6915F170">
          <wp:simplePos x="0" y="0"/>
          <wp:positionH relativeFrom="page">
            <wp:posOffset>5184775</wp:posOffset>
          </wp:positionH>
          <wp:positionV relativeFrom="page">
            <wp:posOffset>993775</wp:posOffset>
          </wp:positionV>
          <wp:extent cx="1581150" cy="6477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4C1B" w14:textId="77777777" w:rsidR="001D1734" w:rsidRDefault="007672AF">
    <w:pPr>
      <w:pStyle w:val="Kopfzeile"/>
    </w:pPr>
    <w:r>
      <w:rPr>
        <w:noProof/>
      </w:rPr>
      <w:drawing>
        <wp:anchor distT="0" distB="0" distL="114300" distR="114300" simplePos="0" relativeHeight="251658240" behindDoc="0" locked="0" layoutInCell="1" allowOverlap="1" wp14:anchorId="09DC4E2D" wp14:editId="63AFCAD2">
          <wp:simplePos x="0" y="0"/>
          <wp:positionH relativeFrom="page">
            <wp:posOffset>5337175</wp:posOffset>
          </wp:positionH>
          <wp:positionV relativeFrom="page">
            <wp:posOffset>1146175</wp:posOffset>
          </wp:positionV>
          <wp:extent cx="1581150" cy="6477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letter.jpg" style="width:6pt;height:6pt;visibility:visible" o:bullet="t">
        <v:imagedata r:id="rId1" o:title="letter"/>
      </v:shape>
    </w:pict>
  </w:numPicBullet>
  <w:numPicBullet w:numPicBulletId="1">
    <w:pict>
      <v:shape id="_x0000_i1032" type="#_x0000_t75" alt="phone.jpg" style="width:12.5pt;height:6pt;visibility:visible" o:bullet="t">
        <v:imagedata r:id="rId2" o:title="phone"/>
      </v:shape>
    </w:pict>
  </w:numPicBullet>
  <w:numPicBullet w:numPicBulletId="2">
    <w:pict>
      <v:shape id="_x0000_i1033" type="#_x0000_t75" style="width:12.5pt;height:6pt" o:bullet="t">
        <v:imagedata r:id="rId3" o:title="Brief_Phone"/>
      </v:shape>
    </w:pict>
  </w:numPicBullet>
  <w:numPicBullet w:numPicBulletId="3">
    <w:pict>
      <v:shape id="_x0000_i1034" type="#_x0000_t75" style="width:12.5pt;height:12.5pt" o:bullet="t">
        <v:imagedata r:id="rId4" o:title="art98BC"/>
      </v:shape>
    </w:pict>
  </w:numPicBullet>
  <w:numPicBullet w:numPicBulletId="4">
    <w:pict>
      <v:shape id="_x0000_i1035" type="#_x0000_t75" style="width:209.5pt;height:252pt" o:bullet="t">
        <v:imagedata r:id="rId5" o:title="art94DA"/>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800589"/>
    <w:multiLevelType w:val="multilevel"/>
    <w:tmpl w:val="2D1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66A74EB4"/>
    <w:multiLevelType w:val="hybridMultilevel"/>
    <w:tmpl w:val="3650FD5E"/>
    <w:lvl w:ilvl="0" w:tplc="8A14CC34">
      <w:start w:val="1"/>
      <w:numFmt w:val="bullet"/>
      <w:lvlText w:val=""/>
      <w:lvlPicBulletId w:val="3"/>
      <w:lvlJc w:val="left"/>
      <w:pPr>
        <w:tabs>
          <w:tab w:val="num" w:pos="720"/>
        </w:tabs>
        <w:ind w:left="720" w:hanging="360"/>
      </w:pPr>
      <w:rPr>
        <w:rFonts w:ascii="Symbol" w:hAnsi="Symbol" w:hint="default"/>
      </w:rPr>
    </w:lvl>
    <w:lvl w:ilvl="1" w:tplc="7D107382">
      <w:start w:val="1"/>
      <w:numFmt w:val="bullet"/>
      <w:lvlText w:val=""/>
      <w:lvlPicBulletId w:val="3"/>
      <w:lvlJc w:val="left"/>
      <w:pPr>
        <w:tabs>
          <w:tab w:val="num" w:pos="1440"/>
        </w:tabs>
        <w:ind w:left="1440" w:hanging="360"/>
      </w:pPr>
      <w:rPr>
        <w:rFonts w:ascii="Symbol" w:hAnsi="Symbol" w:hint="default"/>
      </w:rPr>
    </w:lvl>
    <w:lvl w:ilvl="2" w:tplc="E6746ECC" w:tentative="1">
      <w:start w:val="1"/>
      <w:numFmt w:val="bullet"/>
      <w:lvlText w:val=""/>
      <w:lvlPicBulletId w:val="3"/>
      <w:lvlJc w:val="left"/>
      <w:pPr>
        <w:tabs>
          <w:tab w:val="num" w:pos="2160"/>
        </w:tabs>
        <w:ind w:left="2160" w:hanging="360"/>
      </w:pPr>
      <w:rPr>
        <w:rFonts w:ascii="Symbol" w:hAnsi="Symbol" w:hint="default"/>
      </w:rPr>
    </w:lvl>
    <w:lvl w:ilvl="3" w:tplc="0910FC96" w:tentative="1">
      <w:start w:val="1"/>
      <w:numFmt w:val="bullet"/>
      <w:lvlText w:val=""/>
      <w:lvlPicBulletId w:val="3"/>
      <w:lvlJc w:val="left"/>
      <w:pPr>
        <w:tabs>
          <w:tab w:val="num" w:pos="2880"/>
        </w:tabs>
        <w:ind w:left="2880" w:hanging="360"/>
      </w:pPr>
      <w:rPr>
        <w:rFonts w:ascii="Symbol" w:hAnsi="Symbol" w:hint="default"/>
      </w:rPr>
    </w:lvl>
    <w:lvl w:ilvl="4" w:tplc="AE1041E8" w:tentative="1">
      <w:start w:val="1"/>
      <w:numFmt w:val="bullet"/>
      <w:lvlText w:val=""/>
      <w:lvlPicBulletId w:val="3"/>
      <w:lvlJc w:val="left"/>
      <w:pPr>
        <w:tabs>
          <w:tab w:val="num" w:pos="3600"/>
        </w:tabs>
        <w:ind w:left="3600" w:hanging="360"/>
      </w:pPr>
      <w:rPr>
        <w:rFonts w:ascii="Symbol" w:hAnsi="Symbol" w:hint="default"/>
      </w:rPr>
    </w:lvl>
    <w:lvl w:ilvl="5" w:tplc="CFFA6218" w:tentative="1">
      <w:start w:val="1"/>
      <w:numFmt w:val="bullet"/>
      <w:lvlText w:val=""/>
      <w:lvlPicBulletId w:val="3"/>
      <w:lvlJc w:val="left"/>
      <w:pPr>
        <w:tabs>
          <w:tab w:val="num" w:pos="4320"/>
        </w:tabs>
        <w:ind w:left="4320" w:hanging="360"/>
      </w:pPr>
      <w:rPr>
        <w:rFonts w:ascii="Symbol" w:hAnsi="Symbol" w:hint="default"/>
      </w:rPr>
    </w:lvl>
    <w:lvl w:ilvl="6" w:tplc="9E7A3A7C" w:tentative="1">
      <w:start w:val="1"/>
      <w:numFmt w:val="bullet"/>
      <w:lvlText w:val=""/>
      <w:lvlPicBulletId w:val="3"/>
      <w:lvlJc w:val="left"/>
      <w:pPr>
        <w:tabs>
          <w:tab w:val="num" w:pos="5040"/>
        </w:tabs>
        <w:ind w:left="5040" w:hanging="360"/>
      </w:pPr>
      <w:rPr>
        <w:rFonts w:ascii="Symbol" w:hAnsi="Symbol" w:hint="default"/>
      </w:rPr>
    </w:lvl>
    <w:lvl w:ilvl="7" w:tplc="FD0E9E44" w:tentative="1">
      <w:start w:val="1"/>
      <w:numFmt w:val="bullet"/>
      <w:lvlText w:val=""/>
      <w:lvlPicBulletId w:val="3"/>
      <w:lvlJc w:val="left"/>
      <w:pPr>
        <w:tabs>
          <w:tab w:val="num" w:pos="5760"/>
        </w:tabs>
        <w:ind w:left="5760" w:hanging="360"/>
      </w:pPr>
      <w:rPr>
        <w:rFonts w:ascii="Symbol" w:hAnsi="Symbol" w:hint="default"/>
      </w:rPr>
    </w:lvl>
    <w:lvl w:ilvl="8" w:tplc="17BAAFCC" w:tentative="1">
      <w:start w:val="1"/>
      <w:numFmt w:val="bullet"/>
      <w:lvlText w:val=""/>
      <w:lvlPicBulletId w:val="3"/>
      <w:lvlJc w:val="left"/>
      <w:pPr>
        <w:tabs>
          <w:tab w:val="num" w:pos="6480"/>
        </w:tabs>
        <w:ind w:left="6480" w:hanging="360"/>
      </w:pPr>
      <w:rPr>
        <w:rFonts w:ascii="Symbol" w:hAnsi="Symbol" w:hint="default"/>
      </w:rPr>
    </w:lvl>
  </w:abstractNum>
  <w:num w:numId="1" w16cid:durableId="1003045619">
    <w:abstractNumId w:val="0"/>
  </w:num>
  <w:num w:numId="2" w16cid:durableId="361366311">
    <w:abstractNumId w:val="2"/>
  </w:num>
  <w:num w:numId="3" w16cid:durableId="1315140991">
    <w:abstractNumId w:val="3"/>
  </w:num>
  <w:num w:numId="4" w16cid:durableId="52621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2D"/>
    <w:rsid w:val="00004764"/>
    <w:rsid w:val="00007B73"/>
    <w:rsid w:val="000102F8"/>
    <w:rsid w:val="000328F4"/>
    <w:rsid w:val="000333E4"/>
    <w:rsid w:val="000369DE"/>
    <w:rsid w:val="00053294"/>
    <w:rsid w:val="0005478C"/>
    <w:rsid w:val="0006015F"/>
    <w:rsid w:val="000603F6"/>
    <w:rsid w:val="00070E3A"/>
    <w:rsid w:val="000920E3"/>
    <w:rsid w:val="00092C0B"/>
    <w:rsid w:val="000938AF"/>
    <w:rsid w:val="000957A5"/>
    <w:rsid w:val="000A2CBC"/>
    <w:rsid w:val="000C2B50"/>
    <w:rsid w:val="000C7B06"/>
    <w:rsid w:val="000D2EEA"/>
    <w:rsid w:val="000E07A6"/>
    <w:rsid w:val="000E273D"/>
    <w:rsid w:val="000E314F"/>
    <w:rsid w:val="000E5A7F"/>
    <w:rsid w:val="000F67D4"/>
    <w:rsid w:val="00102B0B"/>
    <w:rsid w:val="00112C61"/>
    <w:rsid w:val="00135790"/>
    <w:rsid w:val="00143EF7"/>
    <w:rsid w:val="00144A49"/>
    <w:rsid w:val="001616AB"/>
    <w:rsid w:val="001629AA"/>
    <w:rsid w:val="00163D74"/>
    <w:rsid w:val="001656CA"/>
    <w:rsid w:val="00176FDC"/>
    <w:rsid w:val="001773AB"/>
    <w:rsid w:val="001826A0"/>
    <w:rsid w:val="0018742B"/>
    <w:rsid w:val="001911BA"/>
    <w:rsid w:val="001A13D0"/>
    <w:rsid w:val="001A7044"/>
    <w:rsid w:val="001B3312"/>
    <w:rsid w:val="001B510D"/>
    <w:rsid w:val="001C4FC1"/>
    <w:rsid w:val="001C6174"/>
    <w:rsid w:val="001C72B2"/>
    <w:rsid w:val="001D1734"/>
    <w:rsid w:val="001D58B8"/>
    <w:rsid w:val="001D599D"/>
    <w:rsid w:val="001E1D82"/>
    <w:rsid w:val="001F466E"/>
    <w:rsid w:val="00201BBB"/>
    <w:rsid w:val="00211020"/>
    <w:rsid w:val="00214059"/>
    <w:rsid w:val="00222DA3"/>
    <w:rsid w:val="00253D8A"/>
    <w:rsid w:val="0025583B"/>
    <w:rsid w:val="002676D0"/>
    <w:rsid w:val="00271CFD"/>
    <w:rsid w:val="0027241F"/>
    <w:rsid w:val="00280D74"/>
    <w:rsid w:val="002865ED"/>
    <w:rsid w:val="00294779"/>
    <w:rsid w:val="0029736C"/>
    <w:rsid w:val="002A20C6"/>
    <w:rsid w:val="002B030D"/>
    <w:rsid w:val="002B2BF7"/>
    <w:rsid w:val="002B390D"/>
    <w:rsid w:val="002B3B4A"/>
    <w:rsid w:val="002B42DE"/>
    <w:rsid w:val="002B652A"/>
    <w:rsid w:val="002C2696"/>
    <w:rsid w:val="002C3D6A"/>
    <w:rsid w:val="002C3FAF"/>
    <w:rsid w:val="002E68DF"/>
    <w:rsid w:val="002F596C"/>
    <w:rsid w:val="002F7B1B"/>
    <w:rsid w:val="00300D46"/>
    <w:rsid w:val="00305145"/>
    <w:rsid w:val="00305A31"/>
    <w:rsid w:val="00312C21"/>
    <w:rsid w:val="00315000"/>
    <w:rsid w:val="0032194C"/>
    <w:rsid w:val="00330C4F"/>
    <w:rsid w:val="0033610A"/>
    <w:rsid w:val="003376F6"/>
    <w:rsid w:val="0034753F"/>
    <w:rsid w:val="00347D19"/>
    <w:rsid w:val="003512F0"/>
    <w:rsid w:val="00354AFC"/>
    <w:rsid w:val="00356D8D"/>
    <w:rsid w:val="003769B4"/>
    <w:rsid w:val="003830AB"/>
    <w:rsid w:val="003833F4"/>
    <w:rsid w:val="003A0765"/>
    <w:rsid w:val="003B141A"/>
    <w:rsid w:val="003B1A5C"/>
    <w:rsid w:val="003B3C60"/>
    <w:rsid w:val="003C6237"/>
    <w:rsid w:val="003D3325"/>
    <w:rsid w:val="003D6E73"/>
    <w:rsid w:val="003E4CBD"/>
    <w:rsid w:val="003F03EE"/>
    <w:rsid w:val="003F3837"/>
    <w:rsid w:val="003F4CEA"/>
    <w:rsid w:val="00406FD3"/>
    <w:rsid w:val="004169BC"/>
    <w:rsid w:val="0042199B"/>
    <w:rsid w:val="0042765B"/>
    <w:rsid w:val="00431DE3"/>
    <w:rsid w:val="004357D6"/>
    <w:rsid w:val="0044059F"/>
    <w:rsid w:val="0044292D"/>
    <w:rsid w:val="0046576F"/>
    <w:rsid w:val="00465922"/>
    <w:rsid w:val="0046660B"/>
    <w:rsid w:val="004731BB"/>
    <w:rsid w:val="0049791C"/>
    <w:rsid w:val="004A422A"/>
    <w:rsid w:val="004A4E53"/>
    <w:rsid w:val="004B3323"/>
    <w:rsid w:val="004B51AE"/>
    <w:rsid w:val="004B7637"/>
    <w:rsid w:val="004C051C"/>
    <w:rsid w:val="004C0C92"/>
    <w:rsid w:val="004C17A9"/>
    <w:rsid w:val="004C716D"/>
    <w:rsid w:val="004F5038"/>
    <w:rsid w:val="004F5638"/>
    <w:rsid w:val="005160EB"/>
    <w:rsid w:val="005473AF"/>
    <w:rsid w:val="00551C85"/>
    <w:rsid w:val="005603ED"/>
    <w:rsid w:val="005620C0"/>
    <w:rsid w:val="00564DA6"/>
    <w:rsid w:val="00572AAB"/>
    <w:rsid w:val="00581657"/>
    <w:rsid w:val="00584F7E"/>
    <w:rsid w:val="00585515"/>
    <w:rsid w:val="005903A0"/>
    <w:rsid w:val="00594AA3"/>
    <w:rsid w:val="00594D3A"/>
    <w:rsid w:val="005A2251"/>
    <w:rsid w:val="005A2818"/>
    <w:rsid w:val="005B4717"/>
    <w:rsid w:val="005C2AA9"/>
    <w:rsid w:val="005C5C34"/>
    <w:rsid w:val="005D101A"/>
    <w:rsid w:val="005D23A1"/>
    <w:rsid w:val="005F1DDB"/>
    <w:rsid w:val="005F2DAE"/>
    <w:rsid w:val="0060348F"/>
    <w:rsid w:val="00604EAB"/>
    <w:rsid w:val="00606B28"/>
    <w:rsid w:val="006075A8"/>
    <w:rsid w:val="00613B08"/>
    <w:rsid w:val="00614F19"/>
    <w:rsid w:val="00615C73"/>
    <w:rsid w:val="00617D44"/>
    <w:rsid w:val="00626CCE"/>
    <w:rsid w:val="00635CE3"/>
    <w:rsid w:val="006375DF"/>
    <w:rsid w:val="00637FE2"/>
    <w:rsid w:val="00665665"/>
    <w:rsid w:val="006726F8"/>
    <w:rsid w:val="006751BA"/>
    <w:rsid w:val="00677AD7"/>
    <w:rsid w:val="00680432"/>
    <w:rsid w:val="00686FE1"/>
    <w:rsid w:val="006960BD"/>
    <w:rsid w:val="006A1346"/>
    <w:rsid w:val="006A36B1"/>
    <w:rsid w:val="006C1432"/>
    <w:rsid w:val="006C6D43"/>
    <w:rsid w:val="006C6D75"/>
    <w:rsid w:val="006C7487"/>
    <w:rsid w:val="006F5CD5"/>
    <w:rsid w:val="00702AF5"/>
    <w:rsid w:val="00705188"/>
    <w:rsid w:val="00713942"/>
    <w:rsid w:val="007139D0"/>
    <w:rsid w:val="00714A48"/>
    <w:rsid w:val="007158BA"/>
    <w:rsid w:val="007403AE"/>
    <w:rsid w:val="0074379C"/>
    <w:rsid w:val="00744F36"/>
    <w:rsid w:val="007554E5"/>
    <w:rsid w:val="00756AE9"/>
    <w:rsid w:val="0076096C"/>
    <w:rsid w:val="00762117"/>
    <w:rsid w:val="00762E1D"/>
    <w:rsid w:val="007647D1"/>
    <w:rsid w:val="007672AF"/>
    <w:rsid w:val="00780210"/>
    <w:rsid w:val="00796341"/>
    <w:rsid w:val="007B0070"/>
    <w:rsid w:val="007D3465"/>
    <w:rsid w:val="007D60C8"/>
    <w:rsid w:val="007D775D"/>
    <w:rsid w:val="007D7A2B"/>
    <w:rsid w:val="007E226F"/>
    <w:rsid w:val="007E73CE"/>
    <w:rsid w:val="007E7FD6"/>
    <w:rsid w:val="007F032B"/>
    <w:rsid w:val="007F12D7"/>
    <w:rsid w:val="007F2DA1"/>
    <w:rsid w:val="007F4233"/>
    <w:rsid w:val="007F698C"/>
    <w:rsid w:val="007F6A83"/>
    <w:rsid w:val="008132DC"/>
    <w:rsid w:val="008231E8"/>
    <w:rsid w:val="00834505"/>
    <w:rsid w:val="0084592B"/>
    <w:rsid w:val="008554C9"/>
    <w:rsid w:val="00863DE1"/>
    <w:rsid w:val="0087562A"/>
    <w:rsid w:val="008768EF"/>
    <w:rsid w:val="00881F1A"/>
    <w:rsid w:val="00886053"/>
    <w:rsid w:val="008A4BC0"/>
    <w:rsid w:val="008B1493"/>
    <w:rsid w:val="008B5836"/>
    <w:rsid w:val="008B71F7"/>
    <w:rsid w:val="008C3E10"/>
    <w:rsid w:val="008D04CA"/>
    <w:rsid w:val="008D29A3"/>
    <w:rsid w:val="008D6BD7"/>
    <w:rsid w:val="008E3F2E"/>
    <w:rsid w:val="008E5EFE"/>
    <w:rsid w:val="008F0D8D"/>
    <w:rsid w:val="009003C9"/>
    <w:rsid w:val="00902EEB"/>
    <w:rsid w:val="00903928"/>
    <w:rsid w:val="00905A10"/>
    <w:rsid w:val="00907BDD"/>
    <w:rsid w:val="00925DF4"/>
    <w:rsid w:val="00930A35"/>
    <w:rsid w:val="00932302"/>
    <w:rsid w:val="00940F76"/>
    <w:rsid w:val="00942F6B"/>
    <w:rsid w:val="009440B5"/>
    <w:rsid w:val="00967FD2"/>
    <w:rsid w:val="009716B1"/>
    <w:rsid w:val="0097443C"/>
    <w:rsid w:val="009751F6"/>
    <w:rsid w:val="009758EA"/>
    <w:rsid w:val="0099688C"/>
    <w:rsid w:val="009B60E8"/>
    <w:rsid w:val="009D1E47"/>
    <w:rsid w:val="009D6A65"/>
    <w:rsid w:val="009D6A70"/>
    <w:rsid w:val="009F20F4"/>
    <w:rsid w:val="00A01B88"/>
    <w:rsid w:val="00A03E8E"/>
    <w:rsid w:val="00A64164"/>
    <w:rsid w:val="00A645FE"/>
    <w:rsid w:val="00A802F0"/>
    <w:rsid w:val="00A81093"/>
    <w:rsid w:val="00A82025"/>
    <w:rsid w:val="00A90CF7"/>
    <w:rsid w:val="00A92B8E"/>
    <w:rsid w:val="00AA3DB3"/>
    <w:rsid w:val="00AB3562"/>
    <w:rsid w:val="00AB6C68"/>
    <w:rsid w:val="00AC00E4"/>
    <w:rsid w:val="00AC24EF"/>
    <w:rsid w:val="00AD14A0"/>
    <w:rsid w:val="00AD3FCE"/>
    <w:rsid w:val="00AD5B58"/>
    <w:rsid w:val="00AE4C5A"/>
    <w:rsid w:val="00AF6A3E"/>
    <w:rsid w:val="00B027C5"/>
    <w:rsid w:val="00B0730C"/>
    <w:rsid w:val="00B1347E"/>
    <w:rsid w:val="00B37D89"/>
    <w:rsid w:val="00B50777"/>
    <w:rsid w:val="00B53B96"/>
    <w:rsid w:val="00B567EA"/>
    <w:rsid w:val="00B60FCA"/>
    <w:rsid w:val="00B90F08"/>
    <w:rsid w:val="00B96825"/>
    <w:rsid w:val="00BA2EA5"/>
    <w:rsid w:val="00BA7C9F"/>
    <w:rsid w:val="00BD0AF8"/>
    <w:rsid w:val="00BD297E"/>
    <w:rsid w:val="00BD51CE"/>
    <w:rsid w:val="00BE620E"/>
    <w:rsid w:val="00BF39D4"/>
    <w:rsid w:val="00C015C7"/>
    <w:rsid w:val="00C04517"/>
    <w:rsid w:val="00C05042"/>
    <w:rsid w:val="00C060A6"/>
    <w:rsid w:val="00C23076"/>
    <w:rsid w:val="00C2472F"/>
    <w:rsid w:val="00C24D60"/>
    <w:rsid w:val="00C30A33"/>
    <w:rsid w:val="00C32817"/>
    <w:rsid w:val="00C41668"/>
    <w:rsid w:val="00C50631"/>
    <w:rsid w:val="00C52090"/>
    <w:rsid w:val="00C52406"/>
    <w:rsid w:val="00C53A2D"/>
    <w:rsid w:val="00C57227"/>
    <w:rsid w:val="00C7362E"/>
    <w:rsid w:val="00C956B4"/>
    <w:rsid w:val="00CA250E"/>
    <w:rsid w:val="00CB7489"/>
    <w:rsid w:val="00CC3CBA"/>
    <w:rsid w:val="00CE21C7"/>
    <w:rsid w:val="00CE2478"/>
    <w:rsid w:val="00CF2E1A"/>
    <w:rsid w:val="00D01359"/>
    <w:rsid w:val="00D049D4"/>
    <w:rsid w:val="00D059E1"/>
    <w:rsid w:val="00D15CC2"/>
    <w:rsid w:val="00D24E0C"/>
    <w:rsid w:val="00D27849"/>
    <w:rsid w:val="00D278FD"/>
    <w:rsid w:val="00D32BC2"/>
    <w:rsid w:val="00D477F0"/>
    <w:rsid w:val="00D729CD"/>
    <w:rsid w:val="00D74DA5"/>
    <w:rsid w:val="00D8403E"/>
    <w:rsid w:val="00D86851"/>
    <w:rsid w:val="00D91D3E"/>
    <w:rsid w:val="00DA300E"/>
    <w:rsid w:val="00DA5AFB"/>
    <w:rsid w:val="00DA7878"/>
    <w:rsid w:val="00DB53C1"/>
    <w:rsid w:val="00DC0A44"/>
    <w:rsid w:val="00DC44F8"/>
    <w:rsid w:val="00DD04E7"/>
    <w:rsid w:val="00DD7A32"/>
    <w:rsid w:val="00DE5E97"/>
    <w:rsid w:val="00DF2B29"/>
    <w:rsid w:val="00E00C4A"/>
    <w:rsid w:val="00E06808"/>
    <w:rsid w:val="00E0759A"/>
    <w:rsid w:val="00E1524C"/>
    <w:rsid w:val="00E15935"/>
    <w:rsid w:val="00E208F5"/>
    <w:rsid w:val="00E42FF5"/>
    <w:rsid w:val="00E438C2"/>
    <w:rsid w:val="00E45927"/>
    <w:rsid w:val="00E47374"/>
    <w:rsid w:val="00E50E09"/>
    <w:rsid w:val="00E52794"/>
    <w:rsid w:val="00E5369E"/>
    <w:rsid w:val="00E63437"/>
    <w:rsid w:val="00E71ABD"/>
    <w:rsid w:val="00E737EF"/>
    <w:rsid w:val="00E747CC"/>
    <w:rsid w:val="00E91FD1"/>
    <w:rsid w:val="00E9394E"/>
    <w:rsid w:val="00E95352"/>
    <w:rsid w:val="00E965F7"/>
    <w:rsid w:val="00EA1EBC"/>
    <w:rsid w:val="00EA2E2E"/>
    <w:rsid w:val="00EC0374"/>
    <w:rsid w:val="00EC1EB3"/>
    <w:rsid w:val="00F014B8"/>
    <w:rsid w:val="00F01C35"/>
    <w:rsid w:val="00F069B1"/>
    <w:rsid w:val="00F1031E"/>
    <w:rsid w:val="00F554B6"/>
    <w:rsid w:val="00F761DA"/>
    <w:rsid w:val="00F7728E"/>
    <w:rsid w:val="00F853B3"/>
    <w:rsid w:val="00F91C7C"/>
    <w:rsid w:val="00F95002"/>
    <w:rsid w:val="00F97128"/>
    <w:rsid w:val="00FB066F"/>
    <w:rsid w:val="00FC4F73"/>
    <w:rsid w:val="00FD65B8"/>
    <w:rsid w:val="00FF3779"/>
    <w:rsid w:val="00FF4B6C"/>
    <w:rsid w:val="00FF7FB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1CCC42B"/>
  <w15:chartTrackingRefBased/>
  <w15:docId w15:val="{A4655062-72EC-49E2-81D7-020EEFF6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8E3F2E"/>
    <w:pPr>
      <w:keepNext/>
      <w:spacing w:after="0" w:line="360" w:lineRule="auto"/>
      <w:jc w:val="center"/>
      <w:outlineLvl w:val="0"/>
    </w:pPr>
    <w:rPr>
      <w:b/>
    </w:rPr>
  </w:style>
  <w:style w:type="paragraph" w:styleId="berschrift3">
    <w:name w:val="heading 3"/>
    <w:basedOn w:val="Standard"/>
    <w:next w:val="Standard"/>
    <w:link w:val="berschrift3Zchn"/>
    <w:uiPriority w:val="9"/>
    <w:semiHidden/>
    <w:unhideWhenUsed/>
    <w:qFormat/>
    <w:rsid w:val="003376F6"/>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qFormat/>
    <w:rsid w:val="00FF7FBE"/>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FF4B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4B6C"/>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character" w:styleId="Hyperlink">
    <w:name w:val="Hyperlink"/>
    <w:rsid w:val="00FF7FBE"/>
    <w:rPr>
      <w:color w:val="0000FF"/>
      <w:u w:val="single"/>
    </w:rPr>
  </w:style>
  <w:style w:type="paragraph" w:customStyle="1" w:styleId="bodytext">
    <w:name w:val="bodytext"/>
    <w:basedOn w:val="Standard"/>
    <w:rsid w:val="00E15935"/>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102B0B"/>
    <w:rPr>
      <w:sz w:val="16"/>
      <w:szCs w:val="16"/>
    </w:rPr>
  </w:style>
  <w:style w:type="paragraph" w:styleId="Kommentartext">
    <w:name w:val="annotation text"/>
    <w:basedOn w:val="Standard"/>
    <w:link w:val="KommentartextZchn"/>
    <w:uiPriority w:val="99"/>
    <w:semiHidden/>
    <w:unhideWhenUsed/>
    <w:rsid w:val="00102B0B"/>
    <w:rPr>
      <w:sz w:val="20"/>
      <w:szCs w:val="20"/>
    </w:rPr>
  </w:style>
  <w:style w:type="character" w:customStyle="1" w:styleId="KommentartextZchn">
    <w:name w:val="Kommentartext Zchn"/>
    <w:link w:val="Kommentartext"/>
    <w:uiPriority w:val="99"/>
    <w:semiHidden/>
    <w:rsid w:val="00102B0B"/>
    <w:rPr>
      <w:lang w:eastAsia="en-US"/>
    </w:rPr>
  </w:style>
  <w:style w:type="paragraph" w:styleId="Kommentarthema">
    <w:name w:val="annotation subject"/>
    <w:basedOn w:val="Kommentartext"/>
    <w:next w:val="Kommentartext"/>
    <w:link w:val="KommentarthemaZchn"/>
    <w:uiPriority w:val="99"/>
    <w:semiHidden/>
    <w:unhideWhenUsed/>
    <w:rsid w:val="00102B0B"/>
    <w:rPr>
      <w:b/>
      <w:bCs/>
    </w:rPr>
  </w:style>
  <w:style w:type="character" w:customStyle="1" w:styleId="KommentarthemaZchn">
    <w:name w:val="Kommentarthema Zchn"/>
    <w:link w:val="Kommentarthema"/>
    <w:uiPriority w:val="99"/>
    <w:semiHidden/>
    <w:rsid w:val="00102B0B"/>
    <w:rPr>
      <w:b/>
      <w:bCs/>
      <w:lang w:eastAsia="en-US"/>
    </w:rPr>
  </w:style>
  <w:style w:type="character" w:customStyle="1" w:styleId="berschrift3Zchn">
    <w:name w:val="Überschrift 3 Zchn"/>
    <w:link w:val="berschrift3"/>
    <w:uiPriority w:val="9"/>
    <w:semiHidden/>
    <w:rsid w:val="003376F6"/>
    <w:rPr>
      <w:rFonts w:ascii="Cambria" w:eastAsia="Times New Roman" w:hAnsi="Cambria" w:cs="Times New Roman"/>
      <w:b/>
      <w:bCs/>
      <w:sz w:val="26"/>
      <w:szCs w:val="26"/>
      <w:lang w:eastAsia="en-US"/>
    </w:rPr>
  </w:style>
  <w:style w:type="character" w:styleId="NichtaufgelsteErwhnung">
    <w:name w:val="Unresolved Mention"/>
    <w:basedOn w:val="Absatz-Standardschriftart"/>
    <w:uiPriority w:val="99"/>
    <w:semiHidden/>
    <w:unhideWhenUsed/>
    <w:rsid w:val="004B3323"/>
    <w:rPr>
      <w:color w:val="605E5C"/>
      <w:shd w:val="clear" w:color="auto" w:fill="E1DFDD"/>
    </w:rPr>
  </w:style>
  <w:style w:type="paragraph" w:styleId="berarbeitung">
    <w:name w:val="Revision"/>
    <w:hidden/>
    <w:uiPriority w:val="99"/>
    <w:semiHidden/>
    <w:rsid w:val="00907BDD"/>
    <w:rPr>
      <w:sz w:val="22"/>
      <w:szCs w:val="22"/>
      <w:lang w:eastAsia="en-US"/>
    </w:rPr>
  </w:style>
  <w:style w:type="paragraph" w:styleId="StandardWeb">
    <w:name w:val="Normal (Web)"/>
    <w:basedOn w:val="Standard"/>
    <w:uiPriority w:val="99"/>
    <w:semiHidden/>
    <w:unhideWhenUsed/>
    <w:rsid w:val="003833F4"/>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basedOn w:val="Absatz-Standardschriftart"/>
    <w:uiPriority w:val="22"/>
    <w:qFormat/>
    <w:rsid w:val="003833F4"/>
    <w:rPr>
      <w:b/>
      <w:bCs/>
    </w:rPr>
  </w:style>
  <w:style w:type="character" w:styleId="Hervorhebung">
    <w:name w:val="Emphasis"/>
    <w:basedOn w:val="Absatz-Standardschriftart"/>
    <w:uiPriority w:val="20"/>
    <w:qFormat/>
    <w:rsid w:val="003833F4"/>
    <w:rPr>
      <w:i/>
      <w:iCs/>
    </w:rPr>
  </w:style>
  <w:style w:type="paragraph" w:styleId="z-Formularbeginn">
    <w:name w:val="HTML Top of Form"/>
    <w:basedOn w:val="Standard"/>
    <w:next w:val="Standard"/>
    <w:link w:val="z-FormularbeginnZchn"/>
    <w:hidden/>
    <w:uiPriority w:val="99"/>
    <w:semiHidden/>
    <w:unhideWhenUsed/>
    <w:rsid w:val="003833F4"/>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3833F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15235">
      <w:bodyDiv w:val="1"/>
      <w:marLeft w:val="0"/>
      <w:marRight w:val="0"/>
      <w:marTop w:val="0"/>
      <w:marBottom w:val="0"/>
      <w:divBdr>
        <w:top w:val="none" w:sz="0" w:space="0" w:color="auto"/>
        <w:left w:val="none" w:sz="0" w:space="0" w:color="auto"/>
        <w:bottom w:val="none" w:sz="0" w:space="0" w:color="auto"/>
        <w:right w:val="none" w:sz="0" w:space="0" w:color="auto"/>
      </w:divBdr>
    </w:div>
    <w:div w:id="478772399">
      <w:bodyDiv w:val="1"/>
      <w:marLeft w:val="0"/>
      <w:marRight w:val="0"/>
      <w:marTop w:val="0"/>
      <w:marBottom w:val="0"/>
      <w:divBdr>
        <w:top w:val="none" w:sz="0" w:space="0" w:color="auto"/>
        <w:left w:val="none" w:sz="0" w:space="0" w:color="auto"/>
        <w:bottom w:val="none" w:sz="0" w:space="0" w:color="auto"/>
        <w:right w:val="none" w:sz="0" w:space="0" w:color="auto"/>
      </w:divBdr>
    </w:div>
    <w:div w:id="517235988">
      <w:bodyDiv w:val="1"/>
      <w:marLeft w:val="0"/>
      <w:marRight w:val="0"/>
      <w:marTop w:val="0"/>
      <w:marBottom w:val="0"/>
      <w:divBdr>
        <w:top w:val="none" w:sz="0" w:space="0" w:color="auto"/>
        <w:left w:val="none" w:sz="0" w:space="0" w:color="auto"/>
        <w:bottom w:val="none" w:sz="0" w:space="0" w:color="auto"/>
        <w:right w:val="none" w:sz="0" w:space="0" w:color="auto"/>
      </w:divBdr>
    </w:div>
    <w:div w:id="745344824">
      <w:bodyDiv w:val="1"/>
      <w:marLeft w:val="0"/>
      <w:marRight w:val="0"/>
      <w:marTop w:val="0"/>
      <w:marBottom w:val="0"/>
      <w:divBdr>
        <w:top w:val="none" w:sz="0" w:space="0" w:color="auto"/>
        <w:left w:val="none" w:sz="0" w:space="0" w:color="auto"/>
        <w:bottom w:val="none" w:sz="0" w:space="0" w:color="auto"/>
        <w:right w:val="none" w:sz="0" w:space="0" w:color="auto"/>
      </w:divBdr>
    </w:div>
    <w:div w:id="822939197">
      <w:bodyDiv w:val="1"/>
      <w:marLeft w:val="0"/>
      <w:marRight w:val="0"/>
      <w:marTop w:val="0"/>
      <w:marBottom w:val="0"/>
      <w:divBdr>
        <w:top w:val="none" w:sz="0" w:space="0" w:color="auto"/>
        <w:left w:val="none" w:sz="0" w:space="0" w:color="auto"/>
        <w:bottom w:val="none" w:sz="0" w:space="0" w:color="auto"/>
        <w:right w:val="none" w:sz="0" w:space="0" w:color="auto"/>
      </w:divBdr>
      <w:divsChild>
        <w:div w:id="641236403">
          <w:marLeft w:val="0"/>
          <w:marRight w:val="0"/>
          <w:marTop w:val="0"/>
          <w:marBottom w:val="0"/>
          <w:divBdr>
            <w:top w:val="single" w:sz="2" w:space="0" w:color="D9D9E3"/>
            <w:left w:val="single" w:sz="2" w:space="0" w:color="D9D9E3"/>
            <w:bottom w:val="single" w:sz="2" w:space="0" w:color="D9D9E3"/>
            <w:right w:val="single" w:sz="2" w:space="0" w:color="D9D9E3"/>
          </w:divBdr>
          <w:divsChild>
            <w:div w:id="133063211">
              <w:marLeft w:val="0"/>
              <w:marRight w:val="0"/>
              <w:marTop w:val="0"/>
              <w:marBottom w:val="0"/>
              <w:divBdr>
                <w:top w:val="single" w:sz="2" w:space="0" w:color="D9D9E3"/>
                <w:left w:val="single" w:sz="2" w:space="0" w:color="D9D9E3"/>
                <w:bottom w:val="single" w:sz="2" w:space="0" w:color="D9D9E3"/>
                <w:right w:val="single" w:sz="2" w:space="0" w:color="D9D9E3"/>
              </w:divBdr>
              <w:divsChild>
                <w:div w:id="1564094878">
                  <w:marLeft w:val="0"/>
                  <w:marRight w:val="0"/>
                  <w:marTop w:val="0"/>
                  <w:marBottom w:val="0"/>
                  <w:divBdr>
                    <w:top w:val="single" w:sz="2" w:space="0" w:color="D9D9E3"/>
                    <w:left w:val="single" w:sz="2" w:space="0" w:color="D9D9E3"/>
                    <w:bottom w:val="single" w:sz="2" w:space="0" w:color="D9D9E3"/>
                    <w:right w:val="single" w:sz="2" w:space="0" w:color="D9D9E3"/>
                  </w:divBdr>
                  <w:divsChild>
                    <w:div w:id="1500194401">
                      <w:marLeft w:val="0"/>
                      <w:marRight w:val="0"/>
                      <w:marTop w:val="0"/>
                      <w:marBottom w:val="0"/>
                      <w:divBdr>
                        <w:top w:val="single" w:sz="2" w:space="0" w:color="D9D9E3"/>
                        <w:left w:val="single" w:sz="2" w:space="0" w:color="D9D9E3"/>
                        <w:bottom w:val="single" w:sz="2" w:space="0" w:color="D9D9E3"/>
                        <w:right w:val="single" w:sz="2" w:space="0" w:color="D9D9E3"/>
                      </w:divBdr>
                      <w:divsChild>
                        <w:div w:id="973799943">
                          <w:marLeft w:val="0"/>
                          <w:marRight w:val="0"/>
                          <w:marTop w:val="0"/>
                          <w:marBottom w:val="0"/>
                          <w:divBdr>
                            <w:top w:val="single" w:sz="2" w:space="0" w:color="auto"/>
                            <w:left w:val="single" w:sz="2" w:space="0" w:color="auto"/>
                            <w:bottom w:val="single" w:sz="6" w:space="0" w:color="auto"/>
                            <w:right w:val="single" w:sz="2" w:space="0" w:color="auto"/>
                          </w:divBdr>
                          <w:divsChild>
                            <w:div w:id="12914011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24818924">
                                  <w:marLeft w:val="0"/>
                                  <w:marRight w:val="0"/>
                                  <w:marTop w:val="0"/>
                                  <w:marBottom w:val="0"/>
                                  <w:divBdr>
                                    <w:top w:val="single" w:sz="2" w:space="0" w:color="D9D9E3"/>
                                    <w:left w:val="single" w:sz="2" w:space="0" w:color="D9D9E3"/>
                                    <w:bottom w:val="single" w:sz="2" w:space="0" w:color="D9D9E3"/>
                                    <w:right w:val="single" w:sz="2" w:space="0" w:color="D9D9E3"/>
                                  </w:divBdr>
                                  <w:divsChild>
                                    <w:div w:id="1034229900">
                                      <w:marLeft w:val="0"/>
                                      <w:marRight w:val="0"/>
                                      <w:marTop w:val="0"/>
                                      <w:marBottom w:val="0"/>
                                      <w:divBdr>
                                        <w:top w:val="single" w:sz="2" w:space="0" w:color="D9D9E3"/>
                                        <w:left w:val="single" w:sz="2" w:space="0" w:color="D9D9E3"/>
                                        <w:bottom w:val="single" w:sz="2" w:space="0" w:color="D9D9E3"/>
                                        <w:right w:val="single" w:sz="2" w:space="0" w:color="D9D9E3"/>
                                      </w:divBdr>
                                      <w:divsChild>
                                        <w:div w:id="58674303">
                                          <w:marLeft w:val="0"/>
                                          <w:marRight w:val="0"/>
                                          <w:marTop w:val="0"/>
                                          <w:marBottom w:val="0"/>
                                          <w:divBdr>
                                            <w:top w:val="single" w:sz="2" w:space="0" w:color="D9D9E3"/>
                                            <w:left w:val="single" w:sz="2" w:space="0" w:color="D9D9E3"/>
                                            <w:bottom w:val="single" w:sz="2" w:space="0" w:color="D9D9E3"/>
                                            <w:right w:val="single" w:sz="2" w:space="0" w:color="D9D9E3"/>
                                          </w:divBdr>
                                          <w:divsChild>
                                            <w:div w:id="227039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7237839">
          <w:marLeft w:val="0"/>
          <w:marRight w:val="0"/>
          <w:marTop w:val="0"/>
          <w:marBottom w:val="0"/>
          <w:divBdr>
            <w:top w:val="none" w:sz="0" w:space="0" w:color="auto"/>
            <w:left w:val="none" w:sz="0" w:space="0" w:color="auto"/>
            <w:bottom w:val="none" w:sz="0" w:space="0" w:color="auto"/>
            <w:right w:val="none" w:sz="0" w:space="0" w:color="auto"/>
          </w:divBdr>
        </w:div>
      </w:divsChild>
    </w:div>
    <w:div w:id="897934224">
      <w:bodyDiv w:val="1"/>
      <w:marLeft w:val="0"/>
      <w:marRight w:val="0"/>
      <w:marTop w:val="0"/>
      <w:marBottom w:val="0"/>
      <w:divBdr>
        <w:top w:val="none" w:sz="0" w:space="0" w:color="auto"/>
        <w:left w:val="none" w:sz="0" w:space="0" w:color="auto"/>
        <w:bottom w:val="none" w:sz="0" w:space="0" w:color="auto"/>
        <w:right w:val="none" w:sz="0" w:space="0" w:color="auto"/>
      </w:divBdr>
    </w:div>
    <w:div w:id="1088382453">
      <w:bodyDiv w:val="1"/>
      <w:marLeft w:val="0"/>
      <w:marRight w:val="0"/>
      <w:marTop w:val="0"/>
      <w:marBottom w:val="0"/>
      <w:divBdr>
        <w:top w:val="none" w:sz="0" w:space="0" w:color="auto"/>
        <w:left w:val="none" w:sz="0" w:space="0" w:color="auto"/>
        <w:bottom w:val="none" w:sz="0" w:space="0" w:color="auto"/>
        <w:right w:val="none" w:sz="0" w:space="0" w:color="auto"/>
      </w:divBdr>
    </w:div>
    <w:div w:id="1663242992">
      <w:bodyDiv w:val="1"/>
      <w:marLeft w:val="0"/>
      <w:marRight w:val="0"/>
      <w:marTop w:val="0"/>
      <w:marBottom w:val="0"/>
      <w:divBdr>
        <w:top w:val="none" w:sz="0" w:space="0" w:color="auto"/>
        <w:left w:val="none" w:sz="0" w:space="0" w:color="auto"/>
        <w:bottom w:val="none" w:sz="0" w:space="0" w:color="auto"/>
        <w:right w:val="none" w:sz="0" w:space="0" w:color="auto"/>
      </w:divBdr>
      <w:divsChild>
        <w:div w:id="2079741937">
          <w:marLeft w:val="274"/>
          <w:marRight w:val="0"/>
          <w:marTop w:val="60"/>
          <w:marBottom w:val="60"/>
          <w:divBdr>
            <w:top w:val="none" w:sz="0" w:space="0" w:color="auto"/>
            <w:left w:val="none" w:sz="0" w:space="0" w:color="auto"/>
            <w:bottom w:val="none" w:sz="0" w:space="0" w:color="auto"/>
            <w:right w:val="none" w:sz="0" w:space="0" w:color="auto"/>
          </w:divBdr>
        </w:div>
      </w:divsChild>
    </w:div>
    <w:div w:id="1795561235">
      <w:bodyDiv w:val="1"/>
      <w:marLeft w:val="0"/>
      <w:marRight w:val="0"/>
      <w:marTop w:val="0"/>
      <w:marBottom w:val="0"/>
      <w:divBdr>
        <w:top w:val="none" w:sz="0" w:space="0" w:color="auto"/>
        <w:left w:val="none" w:sz="0" w:space="0" w:color="auto"/>
        <w:bottom w:val="none" w:sz="0" w:space="0" w:color="auto"/>
        <w:right w:val="none" w:sz="0" w:space="0" w:color="auto"/>
      </w:divBdr>
      <w:divsChild>
        <w:div w:id="382170974">
          <w:marLeft w:val="1152"/>
          <w:marRight w:val="0"/>
          <w:marTop w:val="0"/>
          <w:marBottom w:val="0"/>
          <w:divBdr>
            <w:top w:val="none" w:sz="0" w:space="0" w:color="auto"/>
            <w:left w:val="none" w:sz="0" w:space="0" w:color="auto"/>
            <w:bottom w:val="none" w:sz="0" w:space="0" w:color="auto"/>
            <w:right w:val="none" w:sz="0" w:space="0" w:color="auto"/>
          </w:divBdr>
        </w:div>
        <w:div w:id="1857302217">
          <w:marLeft w:val="1152"/>
          <w:marRight w:val="0"/>
          <w:marTop w:val="0"/>
          <w:marBottom w:val="0"/>
          <w:divBdr>
            <w:top w:val="none" w:sz="0" w:space="0" w:color="auto"/>
            <w:left w:val="none" w:sz="0" w:space="0" w:color="auto"/>
            <w:bottom w:val="none" w:sz="0" w:space="0" w:color="auto"/>
            <w:right w:val="none" w:sz="0" w:space="0" w:color="auto"/>
          </w:divBdr>
        </w:div>
      </w:divsChild>
    </w:div>
    <w:div w:id="20568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ofibus.com" TargetMode="External"/><Relationship Id="rId4" Type="http://schemas.openxmlformats.org/officeDocument/2006/relationships/settings" Target="settings.xml"/><Relationship Id="rId9" Type="http://schemas.openxmlformats.org/officeDocument/2006/relationships/hyperlink" Target="http://www.profibu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Documents\Benutzerdefinierte%20Office-Vorlagen\Pressemitteilung_PI_d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B25D-597A-4D50-8E40-229C3E3D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Pressemitteilung_PI_dt.dotx</Template>
  <TotalTime>0</TotalTime>
  <Pages>3</Pages>
  <Words>382</Words>
  <Characters>2408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PROFIBUS &amp; PROFINET International</Company>
  <LinksUpToDate>false</LinksUpToDate>
  <CharactersWithSpaces>2785</CharactersWithSpaces>
  <SharedDoc>false</SharedDoc>
  <HLinks>
    <vt:vector size="24" baseType="variant">
      <vt:variant>
        <vt:i4>4587611</vt:i4>
      </vt:variant>
      <vt:variant>
        <vt:i4>6</vt:i4>
      </vt:variant>
      <vt:variant>
        <vt:i4>0</vt:i4>
      </vt:variant>
      <vt:variant>
        <vt:i4>5</vt:i4>
      </vt:variant>
      <vt:variant>
        <vt:lpwstr>http://www.profibus.com/</vt:lpwstr>
      </vt:variant>
      <vt:variant>
        <vt:lpwstr/>
      </vt:variant>
      <vt:variant>
        <vt:i4>4587611</vt:i4>
      </vt:variant>
      <vt:variant>
        <vt:i4>3</vt:i4>
      </vt:variant>
      <vt:variant>
        <vt:i4>0</vt:i4>
      </vt:variant>
      <vt:variant>
        <vt:i4>5</vt:i4>
      </vt:variant>
      <vt:variant>
        <vt:lpwstr>http://www.profibus.com/</vt:lpwstr>
      </vt:variant>
      <vt:variant>
        <vt:lpwstr/>
      </vt:variant>
      <vt:variant>
        <vt:i4>2621474</vt:i4>
      </vt:variant>
      <vt:variant>
        <vt:i4>0</vt:i4>
      </vt:variant>
      <vt:variant>
        <vt:i4>0</vt:i4>
      </vt:variant>
      <vt:variant>
        <vt:i4>5</vt:i4>
      </vt:variant>
      <vt:variant>
        <vt:lpwstr>http://www.pi-konferenz.de/</vt:lpwstr>
      </vt:variant>
      <vt:variant>
        <vt:lpwstr/>
      </vt:variant>
      <vt:variant>
        <vt:i4>2490377</vt:i4>
      </vt:variant>
      <vt:variant>
        <vt:i4>6</vt:i4>
      </vt:variant>
      <vt:variant>
        <vt:i4>0</vt:i4>
      </vt:variant>
      <vt:variant>
        <vt:i4>5</vt:i4>
      </vt:variant>
      <vt:variant>
        <vt:lpwstr>mailto:info@profibus.com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subject/>
  <dc:creator>Barbara Weber</dc:creator>
  <cp:keywords>C_Unrestricted</cp:keywords>
  <cp:lastModifiedBy>Barbara Weber</cp:lastModifiedBy>
  <cp:revision>12</cp:revision>
  <cp:lastPrinted>2024-09-25T08:57:00Z</cp:lastPrinted>
  <dcterms:created xsi:type="dcterms:W3CDTF">2025-07-30T10:28:00Z</dcterms:created>
  <dcterms:modified xsi:type="dcterms:W3CDTF">2025-08-11T11:18:00Z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joerg.haehniche@endress.com</vt:lpwstr>
  </property>
  <property fmtid="{D5CDD505-2E9C-101B-9397-08002B2CF9AE}" pid="5" name="MSIP_Label_2988f0a4-524a-45f2-829d-417725fa4957_SetDate">
    <vt:lpwstr>2020-09-04T05:58:31.4654302Z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ActionId">
    <vt:lpwstr>0b3a4375-8f1f-48eb-94a2-6718746fad4b</vt:lpwstr>
  </property>
  <property fmtid="{D5CDD505-2E9C-101B-9397-08002B2CF9AE}" pid="9" name="MSIP_Label_2988f0a4-524a-45f2-829d-417725fa4957_Extended_MSFT_Method">
    <vt:lpwstr>Automatic</vt:lpwstr>
  </property>
  <property fmtid="{D5CDD505-2E9C-101B-9397-08002B2CF9AE}" pid="10" name="Document Confidentiality">
    <vt:lpwstr>Unrestricted</vt:lpwstr>
  </property>
  <property fmtid="{D5CDD505-2E9C-101B-9397-08002B2CF9AE}" pid="11" name="Document_Confidentiality">
    <vt:lpwstr>Unrestricted</vt:lpwstr>
  </property>
  <property fmtid="{D5CDD505-2E9C-101B-9397-08002B2CF9AE}" pid="12" name="MSIP_Label_9c86c25f-31f1-46f7-b4f9-3c53b1ed0b07_Enabled">
    <vt:lpwstr>true</vt:lpwstr>
  </property>
  <property fmtid="{D5CDD505-2E9C-101B-9397-08002B2CF9AE}" pid="13" name="MSIP_Label_9c86c25f-31f1-46f7-b4f9-3c53b1ed0b07_SetDate">
    <vt:lpwstr>2023-08-11T08:41:11Z</vt:lpwstr>
  </property>
  <property fmtid="{D5CDD505-2E9C-101B-9397-08002B2CF9AE}" pid="14" name="MSIP_Label_9c86c25f-31f1-46f7-b4f9-3c53b1ed0b07_Method">
    <vt:lpwstr>Standard</vt:lpwstr>
  </property>
  <property fmtid="{D5CDD505-2E9C-101B-9397-08002B2CF9AE}" pid="15" name="MSIP_Label_9c86c25f-31f1-46f7-b4f9-3c53b1ed0b07_Name">
    <vt:lpwstr>Internal</vt:lpwstr>
  </property>
  <property fmtid="{D5CDD505-2E9C-101B-9397-08002B2CF9AE}" pid="16" name="MSIP_Label_9c86c25f-31f1-46f7-b4f9-3c53b1ed0b07_SiteId">
    <vt:lpwstr>a1ae89fb-21b9-40bf-9d82-a10ae85a2407</vt:lpwstr>
  </property>
  <property fmtid="{D5CDD505-2E9C-101B-9397-08002B2CF9AE}" pid="17" name="MSIP_Label_9c86c25f-31f1-46f7-b4f9-3c53b1ed0b07_ActionId">
    <vt:lpwstr>aad10c82-9b5f-448f-912a-606f5af53733</vt:lpwstr>
  </property>
  <property fmtid="{D5CDD505-2E9C-101B-9397-08002B2CF9AE}" pid="18" name="MSIP_Label_9c86c25f-31f1-46f7-b4f9-3c53b1ed0b07_ContentBits">
    <vt:lpwstr>0</vt:lpwstr>
  </property>
</Properties>
</file>